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EDA57" w14:textId="77777777" w:rsidR="00A87678" w:rsidRDefault="00A87678" w:rsidP="00A87678">
      <w:pPr>
        <w:jc w:val="both"/>
      </w:pPr>
    </w:p>
    <w:p w14:paraId="6ACEDA58" w14:textId="77777777" w:rsidR="00A87678" w:rsidRPr="00A14500" w:rsidRDefault="00A87678" w:rsidP="00A87678">
      <w:pPr>
        <w:ind w:left="1304" w:firstLine="1304"/>
        <w:rPr>
          <w:rFonts w:ascii="Times New Roman" w:hAnsi="Times New Roman"/>
          <w:b/>
        </w:rPr>
      </w:pPr>
      <w:r w:rsidRPr="00A14500">
        <w:rPr>
          <w:rFonts w:ascii="Times New Roman" w:hAnsi="Times New Roman"/>
          <w:b/>
        </w:rPr>
        <w:t>ORDINÆR GENERALFORSAMLING</w:t>
      </w:r>
    </w:p>
    <w:p w14:paraId="6ACEDA59" w14:textId="77777777" w:rsidR="00A87678" w:rsidRPr="00A14500" w:rsidRDefault="00A87678" w:rsidP="00A87678">
      <w:pPr>
        <w:jc w:val="center"/>
        <w:rPr>
          <w:rFonts w:ascii="Times New Roman" w:hAnsi="Times New Roman"/>
          <w:b/>
        </w:rPr>
      </w:pPr>
      <w:r w:rsidRPr="00A14500">
        <w:rPr>
          <w:rFonts w:ascii="Times New Roman" w:hAnsi="Times New Roman"/>
          <w:b/>
        </w:rPr>
        <w:t>I</w:t>
      </w:r>
    </w:p>
    <w:p w14:paraId="6ACEDA5A" w14:textId="77777777" w:rsidR="00A87678" w:rsidRPr="00A14500" w:rsidRDefault="00A87678" w:rsidP="00A87678">
      <w:pPr>
        <w:jc w:val="center"/>
        <w:rPr>
          <w:rFonts w:ascii="Times New Roman" w:hAnsi="Times New Roman"/>
          <w:b/>
        </w:rPr>
      </w:pPr>
      <w:r w:rsidRPr="00A14500">
        <w:rPr>
          <w:rFonts w:ascii="Times New Roman" w:hAnsi="Times New Roman"/>
          <w:b/>
        </w:rPr>
        <w:t>CORPS CONSULAIRE AARHUS</w:t>
      </w:r>
    </w:p>
    <w:p w14:paraId="6ACEDA5B" w14:textId="77777777" w:rsidR="00A87678" w:rsidRPr="00A14500" w:rsidRDefault="00A87678" w:rsidP="00A87678">
      <w:pPr>
        <w:jc w:val="center"/>
        <w:rPr>
          <w:rFonts w:ascii="Times New Roman" w:hAnsi="Times New Roman"/>
          <w:b/>
        </w:rPr>
      </w:pPr>
      <w:r w:rsidRPr="00A14500">
        <w:rPr>
          <w:rFonts w:ascii="Times New Roman" w:hAnsi="Times New Roman"/>
          <w:b/>
        </w:rPr>
        <w:t>Foreningen af Fremmede Magters Konsuler i Aarhus</w:t>
      </w:r>
    </w:p>
    <w:p w14:paraId="6ACEDA5C" w14:textId="77777777" w:rsidR="00A87678" w:rsidRPr="00A14500" w:rsidRDefault="00A87678" w:rsidP="00A87678">
      <w:pPr>
        <w:jc w:val="both"/>
        <w:rPr>
          <w:rFonts w:ascii="Times New Roman" w:hAnsi="Times New Roman"/>
        </w:rPr>
      </w:pPr>
      <w:r w:rsidRPr="00A14500">
        <w:rPr>
          <w:rFonts w:ascii="Times New Roman" w:hAnsi="Times New Roman"/>
          <w:b/>
        </w:rPr>
        <w:t xml:space="preserve">Tid: </w:t>
      </w:r>
      <w:r w:rsidRPr="00A14500">
        <w:rPr>
          <w:rFonts w:ascii="Times New Roman" w:hAnsi="Times New Roman"/>
        </w:rPr>
        <w:t>tirsdag den 20. juni 2017.</w:t>
      </w:r>
    </w:p>
    <w:p w14:paraId="6ACEDA5D" w14:textId="77777777" w:rsidR="00A87678" w:rsidRPr="00A14500" w:rsidRDefault="00A87678" w:rsidP="00A87678">
      <w:pPr>
        <w:jc w:val="both"/>
        <w:rPr>
          <w:rFonts w:ascii="Times New Roman" w:hAnsi="Times New Roman"/>
        </w:rPr>
      </w:pPr>
      <w:r w:rsidRPr="00A14500">
        <w:rPr>
          <w:rFonts w:ascii="Times New Roman" w:hAnsi="Times New Roman"/>
          <w:b/>
        </w:rPr>
        <w:t xml:space="preserve">Sted: </w:t>
      </w:r>
      <w:r w:rsidRPr="00A14500">
        <w:rPr>
          <w:rFonts w:ascii="Times New Roman" w:hAnsi="Times New Roman"/>
        </w:rPr>
        <w:t>DELACOUR, Åboulevarden 13, 8000 Aarhus C.</w:t>
      </w:r>
    </w:p>
    <w:p w14:paraId="6ACEDA5E" w14:textId="77777777" w:rsidR="00A87678" w:rsidRPr="00A14500" w:rsidRDefault="00A87678" w:rsidP="00A87678">
      <w:pPr>
        <w:jc w:val="both"/>
        <w:rPr>
          <w:rFonts w:ascii="Times New Roman" w:hAnsi="Times New Roman"/>
        </w:rPr>
      </w:pPr>
      <w:r w:rsidRPr="00A14500">
        <w:rPr>
          <w:rFonts w:ascii="Times New Roman" w:hAnsi="Times New Roman"/>
        </w:rPr>
        <w:t>Følgende konsuler var mødt:</w:t>
      </w:r>
    </w:p>
    <w:p w14:paraId="6ACEDA5F" w14:textId="77777777" w:rsidR="00A87678" w:rsidRPr="00A14500" w:rsidRDefault="00A87678" w:rsidP="00A87678">
      <w:pPr>
        <w:jc w:val="both"/>
        <w:rPr>
          <w:rFonts w:ascii="Times New Roman" w:hAnsi="Times New Roman"/>
        </w:rPr>
      </w:pPr>
      <w:r w:rsidRPr="00A14500">
        <w:rPr>
          <w:rFonts w:ascii="Times New Roman" w:hAnsi="Times New Roman"/>
        </w:rPr>
        <w:t xml:space="preserve">Henrik Kleis, Claus Herluf, Søren Lund, Søren Hammer Westmark, Carl Erik Skovgaard Sørensen, Klaus Erik Krogh, </w:t>
      </w:r>
      <w:proofErr w:type="spellStart"/>
      <w:r w:rsidRPr="00A14500">
        <w:rPr>
          <w:rFonts w:ascii="Times New Roman" w:hAnsi="Times New Roman"/>
        </w:rPr>
        <w:t>Jochem</w:t>
      </w:r>
      <w:proofErr w:type="spellEnd"/>
      <w:r w:rsidRPr="00A14500">
        <w:rPr>
          <w:rFonts w:ascii="Times New Roman" w:hAnsi="Times New Roman"/>
        </w:rPr>
        <w:t xml:space="preserve"> van Rijn, Morten Munk, Jens Otto Kjær Hansen, Henning Holmen Møller, Jørgen B. Jensen, </w:t>
      </w:r>
      <w:proofErr w:type="spellStart"/>
      <w:r w:rsidRPr="00A14500">
        <w:rPr>
          <w:rFonts w:ascii="Times New Roman" w:hAnsi="Times New Roman"/>
        </w:rPr>
        <w:t>Jaume</w:t>
      </w:r>
      <w:proofErr w:type="spellEnd"/>
      <w:r w:rsidRPr="00A14500">
        <w:rPr>
          <w:rFonts w:ascii="Times New Roman" w:hAnsi="Times New Roman"/>
        </w:rPr>
        <w:t xml:space="preserve"> </w:t>
      </w:r>
      <w:proofErr w:type="spellStart"/>
      <w:r w:rsidRPr="00A14500">
        <w:rPr>
          <w:rFonts w:ascii="Times New Roman" w:hAnsi="Times New Roman"/>
        </w:rPr>
        <w:t>Ferrer</w:t>
      </w:r>
      <w:proofErr w:type="spellEnd"/>
      <w:r w:rsidRPr="00A14500">
        <w:rPr>
          <w:rFonts w:ascii="Times New Roman" w:hAnsi="Times New Roman"/>
        </w:rPr>
        <w:t xml:space="preserve"> i </w:t>
      </w:r>
      <w:proofErr w:type="spellStart"/>
      <w:r w:rsidRPr="00A14500">
        <w:rPr>
          <w:rFonts w:ascii="Times New Roman" w:hAnsi="Times New Roman"/>
        </w:rPr>
        <w:t>Servera</w:t>
      </w:r>
      <w:proofErr w:type="spellEnd"/>
      <w:r w:rsidRPr="00A14500">
        <w:rPr>
          <w:rFonts w:ascii="Times New Roman" w:hAnsi="Times New Roman"/>
        </w:rPr>
        <w:t xml:space="preserve">, Poul Viggo Bartels Petersen, Mogens </w:t>
      </w:r>
      <w:proofErr w:type="spellStart"/>
      <w:r w:rsidRPr="00A14500">
        <w:rPr>
          <w:rFonts w:ascii="Times New Roman" w:hAnsi="Times New Roman"/>
        </w:rPr>
        <w:t>Ellerbæk</w:t>
      </w:r>
      <w:proofErr w:type="spellEnd"/>
      <w:r w:rsidRPr="00A14500">
        <w:rPr>
          <w:rFonts w:ascii="Times New Roman" w:hAnsi="Times New Roman"/>
        </w:rPr>
        <w:t xml:space="preserve"> og Heine Sveistrup Jensen.</w:t>
      </w:r>
    </w:p>
    <w:p w14:paraId="6ACEDA60" w14:textId="77777777" w:rsidR="00A87678" w:rsidRPr="00A14500" w:rsidRDefault="00A87678" w:rsidP="00A87678">
      <w:pPr>
        <w:jc w:val="both"/>
        <w:rPr>
          <w:rFonts w:ascii="Times New Roman" w:hAnsi="Times New Roman"/>
        </w:rPr>
      </w:pPr>
      <w:r w:rsidRPr="00A14500">
        <w:rPr>
          <w:rFonts w:ascii="Times New Roman" w:hAnsi="Times New Roman"/>
        </w:rPr>
        <w:t xml:space="preserve">Formanden, konsul Mogens </w:t>
      </w:r>
      <w:proofErr w:type="spellStart"/>
      <w:r w:rsidRPr="00A14500">
        <w:rPr>
          <w:rFonts w:ascii="Times New Roman" w:hAnsi="Times New Roman"/>
        </w:rPr>
        <w:t>Ellerbæk</w:t>
      </w:r>
      <w:proofErr w:type="spellEnd"/>
      <w:r w:rsidRPr="00A14500">
        <w:rPr>
          <w:rFonts w:ascii="Times New Roman" w:hAnsi="Times New Roman"/>
        </w:rPr>
        <w:t>, bød velkommen og bad forsamlingen mindes tidligere formand</w:t>
      </w:r>
      <w:r>
        <w:rPr>
          <w:rFonts w:ascii="Times New Roman" w:hAnsi="Times New Roman"/>
        </w:rPr>
        <w:t xml:space="preserve"> </w:t>
      </w:r>
      <w:r w:rsidRPr="00A14500">
        <w:rPr>
          <w:rFonts w:ascii="Times New Roman" w:hAnsi="Times New Roman"/>
        </w:rPr>
        <w:t>Ejler Munk Andersen og næstformand Niels Brøchner, som begge gik bort i slutningen af afvigte kalenderår.</w:t>
      </w:r>
    </w:p>
    <w:p w14:paraId="6ACEDA61" w14:textId="77777777" w:rsidR="00A87678" w:rsidRPr="00A14500" w:rsidRDefault="00A87678" w:rsidP="00A87678">
      <w:pPr>
        <w:jc w:val="both"/>
        <w:rPr>
          <w:rFonts w:ascii="Times New Roman" w:hAnsi="Times New Roman"/>
        </w:rPr>
      </w:pPr>
      <w:r w:rsidRPr="00A14500">
        <w:rPr>
          <w:rFonts w:ascii="Times New Roman" w:hAnsi="Times New Roman"/>
        </w:rPr>
        <w:t>Derefter behandledes følgende dagsorden:</w:t>
      </w:r>
    </w:p>
    <w:p w14:paraId="6ACEDA62" w14:textId="77777777" w:rsidR="00A87678" w:rsidRPr="00A14500" w:rsidRDefault="00A87678" w:rsidP="00A87678">
      <w:pPr>
        <w:jc w:val="both"/>
        <w:rPr>
          <w:rFonts w:ascii="Times New Roman" w:hAnsi="Times New Roman"/>
          <w:b/>
        </w:rPr>
      </w:pPr>
      <w:r w:rsidRPr="00A14500">
        <w:rPr>
          <w:rFonts w:ascii="Times New Roman" w:hAnsi="Times New Roman"/>
          <w:b/>
        </w:rPr>
        <w:t>1. Valg af dirigent</w:t>
      </w:r>
    </w:p>
    <w:p w14:paraId="6ACEDA63" w14:textId="77777777" w:rsidR="00A87678" w:rsidRPr="00A14500" w:rsidRDefault="00A87678" w:rsidP="00A87678">
      <w:pPr>
        <w:jc w:val="both"/>
        <w:rPr>
          <w:rFonts w:ascii="Times New Roman" w:hAnsi="Times New Roman"/>
        </w:rPr>
      </w:pPr>
      <w:r w:rsidRPr="00A14500">
        <w:rPr>
          <w:rFonts w:ascii="Times New Roman" w:hAnsi="Times New Roman"/>
        </w:rPr>
        <w:t>Til dirigent valgtes konsul for Luxembourg, advokat Poul Viggo Bartels</w:t>
      </w:r>
      <w:r>
        <w:rPr>
          <w:rFonts w:ascii="Times New Roman" w:hAnsi="Times New Roman"/>
        </w:rPr>
        <w:t xml:space="preserve"> Pedersen, som konstaterede, at </w:t>
      </w:r>
      <w:r w:rsidRPr="00A14500">
        <w:rPr>
          <w:rFonts w:ascii="Times New Roman" w:hAnsi="Times New Roman"/>
        </w:rPr>
        <w:t>generalforsamlingen var lovlig</w:t>
      </w:r>
      <w:r>
        <w:rPr>
          <w:rFonts w:ascii="Times New Roman" w:hAnsi="Times New Roman"/>
        </w:rPr>
        <w:t>t</w:t>
      </w:r>
      <w:r w:rsidRPr="00A14500">
        <w:rPr>
          <w:rFonts w:ascii="Times New Roman" w:hAnsi="Times New Roman"/>
        </w:rPr>
        <w:t xml:space="preserve"> indkaldt og beslutningsdygtig.</w:t>
      </w:r>
    </w:p>
    <w:p w14:paraId="6ACEDA64" w14:textId="77777777" w:rsidR="00A87678" w:rsidRPr="00A14500" w:rsidRDefault="00A87678" w:rsidP="00A87678">
      <w:pPr>
        <w:jc w:val="both"/>
        <w:rPr>
          <w:rFonts w:ascii="Times New Roman" w:hAnsi="Times New Roman"/>
          <w:b/>
        </w:rPr>
      </w:pPr>
      <w:r w:rsidRPr="00A14500">
        <w:rPr>
          <w:rFonts w:ascii="Times New Roman" w:hAnsi="Times New Roman"/>
          <w:b/>
        </w:rPr>
        <w:t xml:space="preserve">2. Formandens beretning </w:t>
      </w:r>
    </w:p>
    <w:p w14:paraId="6ACEDA65" w14:textId="77777777" w:rsidR="00A87678" w:rsidRPr="00A14500" w:rsidRDefault="00A87678" w:rsidP="00A87678">
      <w:pPr>
        <w:jc w:val="both"/>
        <w:rPr>
          <w:rFonts w:ascii="Times New Roman" w:hAnsi="Times New Roman"/>
        </w:rPr>
      </w:pPr>
      <w:r w:rsidRPr="00A14500">
        <w:rPr>
          <w:rFonts w:ascii="Times New Roman" w:hAnsi="Times New Roman"/>
        </w:rPr>
        <w:t>Formandens mundtlige beretning var understøttet af en PowerPoint-præsentation, der omhandlede bestyrelsens arbejde og foreningens aktiviteter i det forløbne år, og som</w:t>
      </w:r>
      <w:r>
        <w:rPr>
          <w:rFonts w:ascii="Times New Roman" w:hAnsi="Times New Roman"/>
        </w:rPr>
        <w:t xml:space="preserve"> blev uddelt til de fremmødte foreningsmedlemmer</w:t>
      </w:r>
      <w:r w:rsidRPr="00A14500">
        <w:rPr>
          <w:rFonts w:ascii="Times New Roman" w:hAnsi="Times New Roman"/>
        </w:rPr>
        <w:t xml:space="preserve">. </w:t>
      </w:r>
      <w:r>
        <w:rPr>
          <w:rFonts w:ascii="Times New Roman" w:hAnsi="Times New Roman"/>
        </w:rPr>
        <w:t xml:space="preserve">Denne præsentation, der vedføjes referatet som bilag, var </w:t>
      </w:r>
      <w:r w:rsidRPr="00A14500">
        <w:rPr>
          <w:rFonts w:ascii="Times New Roman" w:hAnsi="Times New Roman"/>
        </w:rPr>
        <w:t>ganske detaljeret og informativ</w:t>
      </w:r>
      <w:r>
        <w:rPr>
          <w:rFonts w:ascii="Times New Roman" w:hAnsi="Times New Roman"/>
        </w:rPr>
        <w:t>, hvorfor</w:t>
      </w:r>
      <w:r w:rsidRPr="00A14500">
        <w:rPr>
          <w:rFonts w:ascii="Times New Roman" w:hAnsi="Times New Roman"/>
        </w:rPr>
        <w:t xml:space="preserve"> </w:t>
      </w:r>
      <w:r>
        <w:rPr>
          <w:rFonts w:ascii="Times New Roman" w:hAnsi="Times New Roman"/>
        </w:rPr>
        <w:t>der henvises til den her</w:t>
      </w:r>
      <w:r w:rsidRPr="00A14500">
        <w:rPr>
          <w:rFonts w:ascii="Times New Roman" w:hAnsi="Times New Roman"/>
        </w:rPr>
        <w:t xml:space="preserve">, idet referatet i det </w:t>
      </w:r>
      <w:r>
        <w:rPr>
          <w:rFonts w:ascii="Times New Roman" w:hAnsi="Times New Roman"/>
        </w:rPr>
        <w:t xml:space="preserve">følgende, for så vidt angår beretningen, </w:t>
      </w:r>
      <w:r w:rsidRPr="00A14500">
        <w:rPr>
          <w:rFonts w:ascii="Times New Roman" w:hAnsi="Times New Roman"/>
        </w:rPr>
        <w:t xml:space="preserve">fortrinsvis vil berøre supplerende og uddybende oplysninger samt de spørgsmål og bemærkninger, beretningen afstedkom. </w:t>
      </w:r>
    </w:p>
    <w:p w14:paraId="6ACEDA66" w14:textId="77777777" w:rsidR="00A87678" w:rsidRPr="00A14500" w:rsidRDefault="00A87678" w:rsidP="00A87678">
      <w:pPr>
        <w:jc w:val="both"/>
        <w:rPr>
          <w:rFonts w:ascii="Times New Roman" w:hAnsi="Times New Roman"/>
        </w:rPr>
      </w:pPr>
      <w:r w:rsidRPr="00A14500">
        <w:rPr>
          <w:rFonts w:ascii="Times New Roman" w:hAnsi="Times New Roman"/>
        </w:rPr>
        <w:t>Efter at have budt velkommen til 4 nye medlemmer af foreningen (</w:t>
      </w:r>
      <w:proofErr w:type="spellStart"/>
      <w:r w:rsidRPr="00A14500">
        <w:rPr>
          <w:rFonts w:ascii="Times New Roman" w:hAnsi="Times New Roman"/>
        </w:rPr>
        <w:t>Jochem</w:t>
      </w:r>
      <w:proofErr w:type="spellEnd"/>
      <w:r w:rsidRPr="00A14500">
        <w:rPr>
          <w:rFonts w:ascii="Times New Roman" w:hAnsi="Times New Roman"/>
        </w:rPr>
        <w:t xml:space="preserve"> van Rijn, Nederlandene, Jesper Ørskov Nielsen, Polen, </w:t>
      </w:r>
      <w:proofErr w:type="spellStart"/>
      <w:r w:rsidRPr="00A14500">
        <w:rPr>
          <w:rFonts w:ascii="Times New Roman" w:hAnsi="Times New Roman"/>
        </w:rPr>
        <w:t>Jaume</w:t>
      </w:r>
      <w:proofErr w:type="spellEnd"/>
      <w:r w:rsidRPr="00A14500">
        <w:rPr>
          <w:rFonts w:ascii="Times New Roman" w:hAnsi="Times New Roman"/>
        </w:rPr>
        <w:t xml:space="preserve"> </w:t>
      </w:r>
      <w:proofErr w:type="spellStart"/>
      <w:r w:rsidRPr="00A14500">
        <w:rPr>
          <w:rFonts w:ascii="Times New Roman" w:hAnsi="Times New Roman"/>
        </w:rPr>
        <w:t>Ferrer</w:t>
      </w:r>
      <w:proofErr w:type="spellEnd"/>
      <w:r w:rsidRPr="00A14500">
        <w:rPr>
          <w:rFonts w:ascii="Times New Roman" w:hAnsi="Times New Roman"/>
        </w:rPr>
        <w:t xml:space="preserve"> i </w:t>
      </w:r>
      <w:proofErr w:type="spellStart"/>
      <w:r w:rsidRPr="00A14500">
        <w:rPr>
          <w:rFonts w:ascii="Times New Roman" w:hAnsi="Times New Roman"/>
        </w:rPr>
        <w:t>Servera</w:t>
      </w:r>
      <w:proofErr w:type="spellEnd"/>
      <w:r w:rsidRPr="00A14500">
        <w:rPr>
          <w:rFonts w:ascii="Times New Roman" w:hAnsi="Times New Roman"/>
        </w:rPr>
        <w:t>, Spanien og Søren Hammer Westmark, Sverige), orienterede formanden om, at der i det forløbne år havde været afholdt et pænt antal bestyrelsesmøder, som var præget af medlemmernes store engagement og</w:t>
      </w:r>
      <w:r>
        <w:rPr>
          <w:rFonts w:ascii="Times New Roman" w:hAnsi="Times New Roman"/>
        </w:rPr>
        <w:t xml:space="preserve"> af</w:t>
      </w:r>
      <w:r w:rsidRPr="00A14500">
        <w:rPr>
          <w:rFonts w:ascii="Times New Roman" w:hAnsi="Times New Roman"/>
        </w:rPr>
        <w:t xml:space="preserve"> livlige og konstruktive diskussioner.</w:t>
      </w:r>
    </w:p>
    <w:p w14:paraId="6ACEDA67" w14:textId="77777777" w:rsidR="00A87678" w:rsidRDefault="00A87678" w:rsidP="00A87678">
      <w:pPr>
        <w:jc w:val="both"/>
        <w:rPr>
          <w:rFonts w:ascii="Times New Roman" w:hAnsi="Times New Roman"/>
        </w:rPr>
      </w:pPr>
      <w:r w:rsidRPr="00A14500">
        <w:rPr>
          <w:rFonts w:ascii="Times New Roman" w:hAnsi="Times New Roman"/>
        </w:rPr>
        <w:lastRenderedPageBreak/>
        <w:t xml:space="preserve">Hvad angår bestyrelsens bestræbelse på at skabe værdi for foreningens medlemmer og etablere et samarbejde med lokale myndigheder, institutioner m.m., oplyste formanden, at han og konsul Niels Brøchner i 2016 havde holdt et møde med borgmester Jacob Bundsgaard, og at de her havde fornemmet, at borgmesterens indtryk af Corps </w:t>
      </w:r>
      <w:proofErr w:type="spellStart"/>
      <w:r w:rsidRPr="00A14500">
        <w:rPr>
          <w:rFonts w:ascii="Times New Roman" w:hAnsi="Times New Roman"/>
        </w:rPr>
        <w:t>Consulaire</w:t>
      </w:r>
      <w:proofErr w:type="spellEnd"/>
      <w:r w:rsidRPr="00A14500">
        <w:rPr>
          <w:rFonts w:ascii="Times New Roman" w:hAnsi="Times New Roman"/>
        </w:rPr>
        <w:t xml:space="preserve"> Aarhus var, at foreningen var usynlig, og at dens primære opgave var at sikre, at medlemmerne blev inviteret med til åbningen af den årlige festuge (borgmesteren havde dog ikke formuleret det på den måde). Formanden og Niels Brøchner havde i den anledning forsikret borgmesteren om, at foreningen fremover ville være synlig i det århusianske landskab.</w:t>
      </w:r>
    </w:p>
    <w:p w14:paraId="6ACEDA68" w14:textId="77777777" w:rsidR="00A87678" w:rsidRPr="00A14500" w:rsidRDefault="00A87678" w:rsidP="00A87678">
      <w:pPr>
        <w:jc w:val="both"/>
        <w:rPr>
          <w:rFonts w:ascii="Times New Roman" w:hAnsi="Times New Roman"/>
        </w:rPr>
      </w:pPr>
      <w:r>
        <w:rPr>
          <w:rFonts w:ascii="Times New Roman" w:hAnsi="Times New Roman"/>
        </w:rPr>
        <w:t xml:space="preserve">Samtidig oplyste formanden, at Marc </w:t>
      </w:r>
      <w:proofErr w:type="spellStart"/>
      <w:r>
        <w:rPr>
          <w:rFonts w:ascii="Times New Roman" w:hAnsi="Times New Roman"/>
        </w:rPr>
        <w:t>Perera</w:t>
      </w:r>
      <w:proofErr w:type="spellEnd"/>
      <w:r>
        <w:rPr>
          <w:rFonts w:ascii="Times New Roman" w:hAnsi="Times New Roman"/>
        </w:rPr>
        <w:t xml:space="preserve"> Christensen, 2. viceborgmester i Aarhus Kommune og formand for det af byrådet nedsatte internationaliseringsudvalg, lægger stor vægt på samarbejdet mellem kommunen og Corps </w:t>
      </w:r>
      <w:proofErr w:type="spellStart"/>
      <w:r>
        <w:rPr>
          <w:rFonts w:ascii="Times New Roman" w:hAnsi="Times New Roman"/>
        </w:rPr>
        <w:t>Consulaire</w:t>
      </w:r>
      <w:proofErr w:type="spellEnd"/>
      <w:r>
        <w:rPr>
          <w:rFonts w:ascii="Times New Roman" w:hAnsi="Times New Roman"/>
        </w:rPr>
        <w:t xml:space="preserve"> Aarhus, hvilket bl.a. er kommet til udtryk ved, at foreningen er blevet konsulteret og hørt i forbindelse med internationaliseringsudvalgets arbejde. </w:t>
      </w:r>
    </w:p>
    <w:p w14:paraId="6ACEDA69" w14:textId="77777777" w:rsidR="00A87678" w:rsidRPr="00A14500" w:rsidRDefault="00A87678" w:rsidP="00A87678">
      <w:pPr>
        <w:jc w:val="both"/>
        <w:rPr>
          <w:rFonts w:ascii="Times New Roman" w:hAnsi="Times New Roman"/>
        </w:rPr>
      </w:pPr>
      <w:r w:rsidRPr="00A14500">
        <w:rPr>
          <w:rFonts w:ascii="Times New Roman" w:hAnsi="Times New Roman"/>
        </w:rPr>
        <w:t>I tilknytning til sin omtale af de afholdte arrangementer bemærkede formanden, at de to jubilæumsarrangementer (seminar på Aarhus Rådhus og gallafest på Hotel Royal) var vellykkede, og at det samme gjaldt de øvrige medlemsarrangementer, som der havde været fin tilslutning til, ligesom der er stigende tilslutning fra konsulerne til Aarhus Havns årlige arrangement i forbindelse med festugen.</w:t>
      </w:r>
    </w:p>
    <w:p w14:paraId="6ACEDA6A" w14:textId="77777777" w:rsidR="00A87678" w:rsidRPr="00A14500" w:rsidRDefault="00A87678" w:rsidP="00A87678">
      <w:pPr>
        <w:jc w:val="both"/>
        <w:rPr>
          <w:rFonts w:ascii="Times New Roman" w:hAnsi="Times New Roman"/>
        </w:rPr>
      </w:pPr>
      <w:r w:rsidRPr="00A14500">
        <w:rPr>
          <w:rFonts w:ascii="Times New Roman" w:hAnsi="Times New Roman"/>
        </w:rPr>
        <w:t xml:space="preserve">Endelig oplyste formanden, at han og konsul Henrik Kleis havde holdt et møde med præsidenten for Retten i Aarhus, Bodil Ruberg, som gerne ser et samarbejde etableret mellem retten og Corps </w:t>
      </w:r>
      <w:proofErr w:type="spellStart"/>
      <w:r w:rsidRPr="00A14500">
        <w:rPr>
          <w:rFonts w:ascii="Times New Roman" w:hAnsi="Times New Roman"/>
        </w:rPr>
        <w:t>Consulaire</w:t>
      </w:r>
      <w:proofErr w:type="spellEnd"/>
      <w:r w:rsidRPr="00A14500">
        <w:rPr>
          <w:rFonts w:ascii="Times New Roman" w:hAnsi="Times New Roman"/>
        </w:rPr>
        <w:t xml:space="preserve"> Aarhus.</w:t>
      </w:r>
    </w:p>
    <w:p w14:paraId="6ACEDA6B" w14:textId="77777777" w:rsidR="00A87678" w:rsidRPr="00A14500" w:rsidRDefault="00A87678" w:rsidP="00A87678">
      <w:pPr>
        <w:jc w:val="both"/>
        <w:rPr>
          <w:rFonts w:ascii="Times New Roman" w:hAnsi="Times New Roman"/>
        </w:rPr>
      </w:pPr>
      <w:r w:rsidRPr="00A14500">
        <w:rPr>
          <w:rFonts w:ascii="Times New Roman" w:hAnsi="Times New Roman"/>
        </w:rPr>
        <w:t>Der blev fra generalforsamlingen udtrykt tilfredshed med og anerkendelse af bestyrelsens arbejde, og det blev bemærket, at der kunne konstateres en betydelig og iøjnefaldende stigning i foreningens aktivitetsniveau.</w:t>
      </w:r>
    </w:p>
    <w:p w14:paraId="6ACEDA6C" w14:textId="77777777" w:rsidR="00A87678" w:rsidRPr="00A14500" w:rsidRDefault="00A87678" w:rsidP="00A87678">
      <w:pPr>
        <w:jc w:val="both"/>
        <w:rPr>
          <w:rFonts w:ascii="Times New Roman" w:hAnsi="Times New Roman"/>
        </w:rPr>
      </w:pPr>
      <w:r w:rsidRPr="00A14500">
        <w:rPr>
          <w:rFonts w:ascii="Times New Roman" w:hAnsi="Times New Roman"/>
        </w:rPr>
        <w:t xml:space="preserve">Samtidig blev der fra forsamlingen spurgt til relationen til Corps </w:t>
      </w:r>
      <w:proofErr w:type="spellStart"/>
      <w:r w:rsidRPr="00A14500">
        <w:rPr>
          <w:rFonts w:ascii="Times New Roman" w:hAnsi="Times New Roman"/>
        </w:rPr>
        <w:t>Consulaire</w:t>
      </w:r>
      <w:proofErr w:type="spellEnd"/>
      <w:r w:rsidRPr="00A14500">
        <w:rPr>
          <w:rFonts w:ascii="Times New Roman" w:hAnsi="Times New Roman"/>
        </w:rPr>
        <w:t xml:space="preserve"> – Danmark, idet man bl.a. på generalforsamlingen i 2016 havde fornemmet, at der var en kurre på tråden mellem de to foreningers bestyrelser.  Formanden, Mogens </w:t>
      </w:r>
      <w:proofErr w:type="spellStart"/>
      <w:r w:rsidRPr="00A14500">
        <w:rPr>
          <w:rFonts w:ascii="Times New Roman" w:hAnsi="Times New Roman"/>
        </w:rPr>
        <w:t>Ellerbæk</w:t>
      </w:r>
      <w:proofErr w:type="spellEnd"/>
      <w:r w:rsidRPr="00A14500">
        <w:rPr>
          <w:rFonts w:ascii="Times New Roman" w:hAnsi="Times New Roman"/>
        </w:rPr>
        <w:t xml:space="preserve">, oplyste i den anledning, at han sammen med Henrik Kleis og Niels Brøchner havde inviteret Corps </w:t>
      </w:r>
      <w:proofErr w:type="spellStart"/>
      <w:r w:rsidRPr="00A14500">
        <w:rPr>
          <w:rFonts w:ascii="Times New Roman" w:hAnsi="Times New Roman"/>
        </w:rPr>
        <w:t>Consulaire</w:t>
      </w:r>
      <w:proofErr w:type="spellEnd"/>
      <w:r w:rsidRPr="00A14500">
        <w:rPr>
          <w:rFonts w:ascii="Times New Roman" w:hAnsi="Times New Roman"/>
        </w:rPr>
        <w:t xml:space="preserve"> – Danmarks præsident, til et møde i Aarhus, for hermed dels at komme eventuelle uenigheder og konflikter i forkøbet, dels at lægge op til et konstruktivt samarbejde. I modsætning til, hvad man måske antager i Corps </w:t>
      </w:r>
      <w:proofErr w:type="spellStart"/>
      <w:r w:rsidRPr="00A14500">
        <w:rPr>
          <w:rFonts w:ascii="Times New Roman" w:hAnsi="Times New Roman"/>
        </w:rPr>
        <w:t>Consulaire</w:t>
      </w:r>
      <w:proofErr w:type="spellEnd"/>
      <w:r w:rsidRPr="00A14500">
        <w:rPr>
          <w:rFonts w:ascii="Times New Roman" w:hAnsi="Times New Roman"/>
        </w:rPr>
        <w:t xml:space="preserve"> – Danmarks råd, har Corps </w:t>
      </w:r>
      <w:proofErr w:type="spellStart"/>
      <w:r w:rsidRPr="00A14500">
        <w:rPr>
          <w:rFonts w:ascii="Times New Roman" w:hAnsi="Times New Roman"/>
        </w:rPr>
        <w:t>Consulaire</w:t>
      </w:r>
      <w:proofErr w:type="spellEnd"/>
      <w:r w:rsidRPr="00A14500">
        <w:rPr>
          <w:rFonts w:ascii="Times New Roman" w:hAnsi="Times New Roman"/>
        </w:rPr>
        <w:t xml:space="preserve"> Aarhus’ bestyrelse ingen intentioner om, endsige interesse i at anstifte splid. Bestyrelsens opfattelse er, at foreningen i Aarhus først og fremmest har til opgave at ”</w:t>
      </w:r>
      <w:proofErr w:type="spellStart"/>
      <w:r w:rsidRPr="00A14500">
        <w:rPr>
          <w:rFonts w:ascii="Times New Roman" w:hAnsi="Times New Roman"/>
        </w:rPr>
        <w:t>netværke</w:t>
      </w:r>
      <w:proofErr w:type="spellEnd"/>
      <w:r w:rsidRPr="00A14500">
        <w:rPr>
          <w:rFonts w:ascii="Times New Roman" w:hAnsi="Times New Roman"/>
        </w:rPr>
        <w:t>” og etablere kontakt til lokale myndighede</w:t>
      </w:r>
      <w:r>
        <w:rPr>
          <w:rFonts w:ascii="Times New Roman" w:hAnsi="Times New Roman"/>
        </w:rPr>
        <w:t>r m.m., og den anbefaler da også</w:t>
      </w:r>
      <w:r w:rsidRPr="00A14500">
        <w:rPr>
          <w:rFonts w:ascii="Times New Roman" w:hAnsi="Times New Roman"/>
        </w:rPr>
        <w:t xml:space="preserve">, at foreningens medlemmer også melder sig ind i Corps </w:t>
      </w:r>
      <w:proofErr w:type="spellStart"/>
      <w:r w:rsidRPr="00A14500">
        <w:rPr>
          <w:rFonts w:ascii="Times New Roman" w:hAnsi="Times New Roman"/>
        </w:rPr>
        <w:t>Consulaire</w:t>
      </w:r>
      <w:proofErr w:type="spellEnd"/>
      <w:r w:rsidRPr="00A14500">
        <w:rPr>
          <w:rFonts w:ascii="Times New Roman" w:hAnsi="Times New Roman"/>
        </w:rPr>
        <w:t xml:space="preserve"> - Danmark. </w:t>
      </w:r>
    </w:p>
    <w:p w14:paraId="6ACEDA6D" w14:textId="77777777" w:rsidR="00A87678" w:rsidRPr="00A14500" w:rsidRDefault="00A87678" w:rsidP="00A87678">
      <w:pPr>
        <w:jc w:val="both"/>
        <w:rPr>
          <w:rFonts w:ascii="Times New Roman" w:hAnsi="Times New Roman"/>
        </w:rPr>
      </w:pPr>
      <w:r w:rsidRPr="00A14500">
        <w:rPr>
          <w:rFonts w:ascii="Times New Roman" w:hAnsi="Times New Roman"/>
        </w:rPr>
        <w:t xml:space="preserve">Herefter orienterede konsul Henrik Kleis, der som repræsentant for Corps </w:t>
      </w:r>
      <w:proofErr w:type="spellStart"/>
      <w:r w:rsidRPr="00A14500">
        <w:rPr>
          <w:rFonts w:ascii="Times New Roman" w:hAnsi="Times New Roman"/>
        </w:rPr>
        <w:t>Consulaire</w:t>
      </w:r>
      <w:proofErr w:type="spellEnd"/>
      <w:r w:rsidRPr="00A14500">
        <w:rPr>
          <w:rFonts w:ascii="Times New Roman" w:hAnsi="Times New Roman"/>
        </w:rPr>
        <w:t xml:space="preserve"> Aarhus er medlem af Corps </w:t>
      </w:r>
      <w:proofErr w:type="spellStart"/>
      <w:r w:rsidRPr="00A14500">
        <w:rPr>
          <w:rFonts w:ascii="Times New Roman" w:hAnsi="Times New Roman"/>
        </w:rPr>
        <w:t>Consulaire</w:t>
      </w:r>
      <w:proofErr w:type="spellEnd"/>
      <w:r w:rsidRPr="00A14500">
        <w:rPr>
          <w:rFonts w:ascii="Times New Roman" w:hAnsi="Times New Roman"/>
        </w:rPr>
        <w:t xml:space="preserve"> – Danmarks råd, om sidstnævnte forenings seneste generalforsamling, som blev afholdt tidligere på måneden, samt om arbejdet i foreningens råd. </w:t>
      </w:r>
    </w:p>
    <w:p w14:paraId="6ACEDA6E" w14:textId="77777777" w:rsidR="00A87678" w:rsidRPr="00A14500" w:rsidRDefault="00A87678" w:rsidP="00A87678">
      <w:pPr>
        <w:jc w:val="both"/>
        <w:rPr>
          <w:rFonts w:ascii="Times New Roman" w:hAnsi="Times New Roman"/>
        </w:rPr>
      </w:pPr>
      <w:r w:rsidRPr="00A14500">
        <w:rPr>
          <w:rFonts w:ascii="Times New Roman" w:hAnsi="Times New Roman"/>
        </w:rPr>
        <w:t>Det var blevet oplyst, at foreningen havde 225 medlemmer, hvoraf de 74 er passive. Det samlede antal medlemmer er således ikke ændret væsentligt, men antallet at passive konsuler er steget</w:t>
      </w:r>
      <w:r>
        <w:rPr>
          <w:rFonts w:ascii="Times New Roman" w:hAnsi="Times New Roman"/>
        </w:rPr>
        <w:t xml:space="preserve">. Dette </w:t>
      </w:r>
      <w:r>
        <w:rPr>
          <w:rFonts w:ascii="Times New Roman" w:hAnsi="Times New Roman"/>
        </w:rPr>
        <w:lastRenderedPageBreak/>
        <w:t xml:space="preserve">afspejler, </w:t>
      </w:r>
      <w:r w:rsidRPr="00A14500">
        <w:rPr>
          <w:rFonts w:ascii="Times New Roman" w:hAnsi="Times New Roman"/>
        </w:rPr>
        <w:t>at der er sket et fald i antallet af konsulater i Danmark, hvilket formentlig bl.a. hænger sammen med, at der i hovedstaden ikke oprettes nye konsulater for lande, der har en ambassade her i landet.</w:t>
      </w:r>
    </w:p>
    <w:p w14:paraId="6ACEDA6F" w14:textId="77777777" w:rsidR="00A87678" w:rsidRPr="00A14500" w:rsidRDefault="00A87678" w:rsidP="00A87678">
      <w:pPr>
        <w:jc w:val="both"/>
        <w:rPr>
          <w:rFonts w:ascii="Times New Roman" w:hAnsi="Times New Roman"/>
        </w:rPr>
      </w:pPr>
      <w:r w:rsidRPr="00A14500">
        <w:rPr>
          <w:rFonts w:ascii="Times New Roman" w:hAnsi="Times New Roman"/>
        </w:rPr>
        <w:t>Derudover havde præsidenten i sin beretning</w:t>
      </w:r>
      <w:r>
        <w:rPr>
          <w:rFonts w:ascii="Times New Roman" w:hAnsi="Times New Roman"/>
        </w:rPr>
        <w:t xml:space="preserve"> på generalforsamlingen</w:t>
      </w:r>
      <w:r w:rsidRPr="00A14500">
        <w:rPr>
          <w:rFonts w:ascii="Times New Roman" w:hAnsi="Times New Roman"/>
        </w:rPr>
        <w:t xml:space="preserve"> gentaget sine opfordringer og anbefalinger m.m. vedrørende en konsuls adfærd, som disse allerede er fremgået af Corps </w:t>
      </w:r>
      <w:proofErr w:type="spellStart"/>
      <w:r w:rsidRPr="00A14500">
        <w:rPr>
          <w:rFonts w:ascii="Times New Roman" w:hAnsi="Times New Roman"/>
        </w:rPr>
        <w:t>Consulaire</w:t>
      </w:r>
      <w:proofErr w:type="spellEnd"/>
      <w:r w:rsidRPr="00A14500">
        <w:rPr>
          <w:rFonts w:ascii="Times New Roman" w:hAnsi="Times New Roman"/>
        </w:rPr>
        <w:t xml:space="preserve"> Aarhus’ generalforsamlingsreferater gennem de sidste mange år.</w:t>
      </w:r>
    </w:p>
    <w:p w14:paraId="6ACEDA70" w14:textId="77777777" w:rsidR="00A87678" w:rsidRPr="00A14500" w:rsidRDefault="00A87678" w:rsidP="00A87678">
      <w:pPr>
        <w:jc w:val="both"/>
        <w:rPr>
          <w:rFonts w:ascii="Times New Roman" w:hAnsi="Times New Roman"/>
        </w:rPr>
      </w:pPr>
      <w:r>
        <w:rPr>
          <w:rFonts w:ascii="Times New Roman" w:hAnsi="Times New Roman"/>
        </w:rPr>
        <w:t>Hvad angå</w:t>
      </w:r>
      <w:r w:rsidRPr="00FD7A5A">
        <w:rPr>
          <w:rFonts w:ascii="Times New Roman" w:hAnsi="Times New Roman"/>
        </w:rPr>
        <w:t xml:space="preserve">r forholdet mellem Corps </w:t>
      </w:r>
      <w:proofErr w:type="spellStart"/>
      <w:r w:rsidRPr="00FD7A5A">
        <w:rPr>
          <w:rFonts w:ascii="Times New Roman" w:hAnsi="Times New Roman"/>
        </w:rPr>
        <w:t>Consulaire</w:t>
      </w:r>
      <w:proofErr w:type="spellEnd"/>
      <w:r w:rsidRPr="00FD7A5A">
        <w:rPr>
          <w:rFonts w:ascii="Times New Roman" w:hAnsi="Times New Roman"/>
        </w:rPr>
        <w:t xml:space="preserve"> - Danmark og Corps </w:t>
      </w:r>
      <w:proofErr w:type="spellStart"/>
      <w:r w:rsidRPr="00FD7A5A">
        <w:rPr>
          <w:rFonts w:ascii="Times New Roman" w:hAnsi="Times New Roman"/>
        </w:rPr>
        <w:t>Consulaire</w:t>
      </w:r>
      <w:proofErr w:type="spellEnd"/>
      <w:r w:rsidRPr="00FD7A5A">
        <w:rPr>
          <w:rFonts w:ascii="Times New Roman" w:hAnsi="Times New Roman"/>
        </w:rPr>
        <w:t xml:space="preserve"> Aarhus, oplyste Henrik Kleis, at det var hans oplevelse, at </w:t>
      </w:r>
      <w:r>
        <w:rPr>
          <w:rFonts w:ascii="Times New Roman" w:hAnsi="Times New Roman"/>
        </w:rPr>
        <w:t>det på nogle må</w:t>
      </w:r>
      <w:r w:rsidRPr="00FD7A5A">
        <w:rPr>
          <w:rFonts w:ascii="Times New Roman" w:hAnsi="Times New Roman"/>
        </w:rPr>
        <w:t>der lidt anstrengt</w:t>
      </w:r>
      <w:r>
        <w:rPr>
          <w:rFonts w:ascii="Times New Roman" w:hAnsi="Times New Roman"/>
        </w:rPr>
        <w:t>e forhold, der i nogle sammenhænge var oplevet de senere å</w:t>
      </w:r>
      <w:r w:rsidRPr="00FD7A5A">
        <w:rPr>
          <w:rFonts w:ascii="Times New Roman" w:hAnsi="Times New Roman"/>
        </w:rPr>
        <w:t>r mellem de to foreninger, efter hans opfattel</w:t>
      </w:r>
      <w:r>
        <w:rPr>
          <w:rFonts w:ascii="Times New Roman" w:hAnsi="Times New Roman"/>
        </w:rPr>
        <w:t>se var i bedring, og at det i hø</w:t>
      </w:r>
      <w:r w:rsidRPr="00FD7A5A">
        <w:rPr>
          <w:rFonts w:ascii="Times New Roman" w:hAnsi="Times New Roman"/>
        </w:rPr>
        <w:t>j gra</w:t>
      </w:r>
      <w:r>
        <w:rPr>
          <w:rFonts w:ascii="Times New Roman" w:hAnsi="Times New Roman"/>
        </w:rPr>
        <w:t>d drejede sig om at holde en jæ</w:t>
      </w:r>
      <w:r w:rsidRPr="00FD7A5A">
        <w:rPr>
          <w:rFonts w:ascii="Times New Roman" w:hAnsi="Times New Roman"/>
        </w:rPr>
        <w:t>vnlig og klar kommunikation mellem de to bestyrelser. Balancen holdes</w:t>
      </w:r>
      <w:r>
        <w:rPr>
          <w:rFonts w:ascii="Times New Roman" w:hAnsi="Times New Roman"/>
        </w:rPr>
        <w:t xml:space="preserve"> ved at CCD accepterer, at CCA ønsker et langt højere aktivitetsniveau og større synlighed end det CCD præ</w:t>
      </w:r>
      <w:r w:rsidRPr="00FD7A5A">
        <w:rPr>
          <w:rFonts w:ascii="Times New Roman" w:hAnsi="Times New Roman"/>
        </w:rPr>
        <w:t>sterer, og at CCA evne</w:t>
      </w:r>
      <w:r>
        <w:rPr>
          <w:rFonts w:ascii="Times New Roman" w:hAnsi="Times New Roman"/>
        </w:rPr>
        <w:t>r at kommunikere og sandsynliggø</w:t>
      </w:r>
      <w:r w:rsidRPr="00FD7A5A">
        <w:rPr>
          <w:rFonts w:ascii="Times New Roman" w:hAnsi="Times New Roman"/>
        </w:rPr>
        <w:t>re, at den lokal</w:t>
      </w:r>
      <w:r>
        <w:rPr>
          <w:rFonts w:ascii="Times New Roman" w:hAnsi="Times New Roman"/>
        </w:rPr>
        <w:t>e forening ikke har til hensigt</w:t>
      </w:r>
      <w:r w:rsidRPr="00FD7A5A">
        <w:rPr>
          <w:rFonts w:ascii="Times New Roman" w:hAnsi="Times New Roman"/>
        </w:rPr>
        <w:t xml:space="preserve"> at blive en ny konkurrerende landsforening.</w:t>
      </w:r>
    </w:p>
    <w:p w14:paraId="6ACEDA71" w14:textId="77777777" w:rsidR="00A87678" w:rsidRPr="00A14500" w:rsidRDefault="00A87678" w:rsidP="00A87678">
      <w:pPr>
        <w:jc w:val="both"/>
        <w:rPr>
          <w:rFonts w:ascii="Times New Roman" w:hAnsi="Times New Roman"/>
        </w:rPr>
      </w:pPr>
      <w:r w:rsidRPr="00A14500">
        <w:rPr>
          <w:rFonts w:ascii="Times New Roman" w:hAnsi="Times New Roman"/>
        </w:rPr>
        <w:t xml:space="preserve">Endelig kunne han oplyse, at man i Corps </w:t>
      </w:r>
      <w:proofErr w:type="spellStart"/>
      <w:r w:rsidRPr="00A14500">
        <w:rPr>
          <w:rFonts w:ascii="Times New Roman" w:hAnsi="Times New Roman"/>
        </w:rPr>
        <w:t>Consulaire</w:t>
      </w:r>
      <w:proofErr w:type="spellEnd"/>
      <w:r w:rsidRPr="00A14500">
        <w:rPr>
          <w:rFonts w:ascii="Times New Roman" w:hAnsi="Times New Roman"/>
        </w:rPr>
        <w:t xml:space="preserve"> – Danmarks råd havde drøftet muligheden af at henlægge et arrangement, som man kunne tænke sig at gennemføre, til Aarhus. Der var i den forbindelse i rådet blevet udtrykt skepsis med hensyn til, om Corps </w:t>
      </w:r>
      <w:proofErr w:type="spellStart"/>
      <w:r w:rsidRPr="00A14500">
        <w:rPr>
          <w:rFonts w:ascii="Times New Roman" w:hAnsi="Times New Roman"/>
        </w:rPr>
        <w:t>Consula</w:t>
      </w:r>
      <w:r>
        <w:rPr>
          <w:rFonts w:ascii="Times New Roman" w:hAnsi="Times New Roman"/>
        </w:rPr>
        <w:t>ire</w:t>
      </w:r>
      <w:proofErr w:type="spellEnd"/>
      <w:r>
        <w:rPr>
          <w:rFonts w:ascii="Times New Roman" w:hAnsi="Times New Roman"/>
        </w:rPr>
        <w:t xml:space="preserve"> Aarhus nu også ville </w:t>
      </w:r>
      <w:r w:rsidRPr="00A14500">
        <w:rPr>
          <w:rFonts w:ascii="Times New Roman" w:hAnsi="Times New Roman"/>
        </w:rPr>
        <w:t>være villig til at medvirke ved gennemførelsen af et sådant arrangement, og Henrik Kleis havde i den anledning med fuld opbakning fra bestyrelsen i Aarhus meddelt rådet, at der absolut intet var til hinder for, at de to foreninger ville kunne afholde et sådant arrangement i fællesskab.</w:t>
      </w:r>
    </w:p>
    <w:p w14:paraId="6ACEDA72" w14:textId="77777777" w:rsidR="00A87678" w:rsidRPr="00A14500" w:rsidRDefault="00A87678" w:rsidP="00A87678">
      <w:pPr>
        <w:jc w:val="both"/>
        <w:rPr>
          <w:rFonts w:ascii="Times New Roman" w:hAnsi="Times New Roman"/>
        </w:rPr>
      </w:pPr>
      <w:r w:rsidRPr="00A14500">
        <w:rPr>
          <w:rFonts w:ascii="Times New Roman" w:hAnsi="Times New Roman"/>
        </w:rPr>
        <w:t xml:space="preserve">Afslutningsvis oplyste Mogens </w:t>
      </w:r>
      <w:proofErr w:type="spellStart"/>
      <w:r w:rsidRPr="00A14500">
        <w:rPr>
          <w:rFonts w:ascii="Times New Roman" w:hAnsi="Times New Roman"/>
        </w:rPr>
        <w:t>Ellerbæk</w:t>
      </w:r>
      <w:proofErr w:type="spellEnd"/>
      <w:r w:rsidRPr="00A14500">
        <w:rPr>
          <w:rFonts w:ascii="Times New Roman" w:hAnsi="Times New Roman"/>
        </w:rPr>
        <w:t>, at det danske udenrigsministeriums protokolchef, Marie-Louise Overvad, deltog i begge jubilæumsarrangementer i november 2016, og at protokolchefen i den forbindelse havde oplyst, at hun efter behov gerne deltager i møder med foreningen i Aarhus. Samtidig blev det</w:t>
      </w:r>
      <w:r>
        <w:rPr>
          <w:rFonts w:ascii="Times New Roman" w:hAnsi="Times New Roman"/>
        </w:rPr>
        <w:t xml:space="preserve"> fastslået</w:t>
      </w:r>
      <w:r w:rsidRPr="00A14500">
        <w:rPr>
          <w:rFonts w:ascii="Times New Roman" w:hAnsi="Times New Roman"/>
        </w:rPr>
        <w:t>, som tidligere påpeget af konsul Morten Munk, at ingen forening og ingen enkeltperson har eneret på kontakt til protokollen.</w:t>
      </w:r>
    </w:p>
    <w:p w14:paraId="6ACEDA73" w14:textId="77777777" w:rsidR="00A87678" w:rsidRPr="00A14500" w:rsidRDefault="00A87678" w:rsidP="00A87678">
      <w:pPr>
        <w:jc w:val="both"/>
        <w:rPr>
          <w:rFonts w:ascii="Times New Roman" w:hAnsi="Times New Roman"/>
        </w:rPr>
      </w:pPr>
      <w:r w:rsidRPr="00A14500">
        <w:rPr>
          <w:rFonts w:ascii="Times New Roman" w:hAnsi="Times New Roman"/>
        </w:rPr>
        <w:t>Formandens beretning blev herefter enstemmigt taget til efterretning.</w:t>
      </w:r>
    </w:p>
    <w:p w14:paraId="6ACEDA74" w14:textId="77777777" w:rsidR="00A87678" w:rsidRPr="00A14500" w:rsidRDefault="00A87678" w:rsidP="00A87678">
      <w:pPr>
        <w:jc w:val="both"/>
        <w:rPr>
          <w:rFonts w:ascii="Times New Roman" w:hAnsi="Times New Roman"/>
          <w:b/>
        </w:rPr>
      </w:pPr>
      <w:r w:rsidRPr="00A14500">
        <w:rPr>
          <w:rFonts w:ascii="Times New Roman" w:hAnsi="Times New Roman"/>
          <w:b/>
        </w:rPr>
        <w:t>3. Fremlæggelse af regnskab</w:t>
      </w:r>
    </w:p>
    <w:p w14:paraId="6ACEDA75" w14:textId="77777777" w:rsidR="00A87678" w:rsidRPr="00A14500" w:rsidRDefault="00A87678" w:rsidP="00A87678">
      <w:pPr>
        <w:jc w:val="both"/>
        <w:rPr>
          <w:rFonts w:ascii="Times New Roman" w:hAnsi="Times New Roman"/>
        </w:rPr>
      </w:pPr>
      <w:r w:rsidRPr="00A14500">
        <w:rPr>
          <w:rFonts w:ascii="Times New Roman" w:hAnsi="Times New Roman"/>
        </w:rPr>
        <w:t>Det af foreningens revisor påtegnede regnskab blev gennemgået af foreningens kasserer, generalkonsul Heine Sveistrup Jensen, og enstemmigt godkendt.</w:t>
      </w:r>
    </w:p>
    <w:p w14:paraId="6ACEDA76" w14:textId="77777777" w:rsidR="00A87678" w:rsidRPr="00A14500" w:rsidRDefault="00A87678" w:rsidP="00A87678">
      <w:pPr>
        <w:jc w:val="both"/>
        <w:rPr>
          <w:rFonts w:ascii="Times New Roman" w:hAnsi="Times New Roman"/>
          <w:b/>
        </w:rPr>
      </w:pPr>
      <w:r w:rsidRPr="00A14500">
        <w:rPr>
          <w:rFonts w:ascii="Times New Roman" w:hAnsi="Times New Roman"/>
          <w:b/>
        </w:rPr>
        <w:t>4. Fastsættelse af kontingent og indskud</w:t>
      </w:r>
    </w:p>
    <w:p w14:paraId="6ACEDA77" w14:textId="77777777" w:rsidR="00A87678" w:rsidRPr="00A14500" w:rsidRDefault="00A87678" w:rsidP="00A87678">
      <w:pPr>
        <w:jc w:val="both"/>
        <w:rPr>
          <w:rFonts w:ascii="Times New Roman" w:hAnsi="Times New Roman"/>
        </w:rPr>
      </w:pPr>
      <w:r w:rsidRPr="00A14500">
        <w:rPr>
          <w:rFonts w:ascii="Times New Roman" w:hAnsi="Times New Roman"/>
        </w:rPr>
        <w:t>Kontingentet blev i overensstemmelse med bestyrelsens indstilling fastsat til kr. 500,- for aktive medlemmer og kr. 200,- for passive medlemmer.</w:t>
      </w:r>
    </w:p>
    <w:p w14:paraId="6ACEDA78" w14:textId="77777777" w:rsidR="00A87678" w:rsidRPr="00A14500" w:rsidRDefault="00A87678" w:rsidP="00A87678">
      <w:pPr>
        <w:jc w:val="both"/>
        <w:rPr>
          <w:rFonts w:ascii="Times New Roman" w:hAnsi="Times New Roman"/>
        </w:rPr>
      </w:pPr>
      <w:r w:rsidRPr="00A14500">
        <w:rPr>
          <w:rFonts w:ascii="Times New Roman" w:hAnsi="Times New Roman"/>
        </w:rPr>
        <w:t>Samtidig blev det, ligeledes i overensstemmelse med bestyrelsens indstilling, enstemmigt vedtaget, at indskuddet for nye medlemmer på henholdsvis kr. 750,- for konsuler og kr. 1.500,- for generalkonsuler bortfalder.</w:t>
      </w:r>
    </w:p>
    <w:p w14:paraId="6ACEDA79" w14:textId="77777777" w:rsidR="00A87678" w:rsidRPr="00A14500" w:rsidRDefault="00A87678" w:rsidP="00A87678">
      <w:pPr>
        <w:jc w:val="both"/>
        <w:rPr>
          <w:rFonts w:ascii="Times New Roman" w:hAnsi="Times New Roman"/>
          <w:b/>
        </w:rPr>
      </w:pPr>
      <w:r w:rsidRPr="00A14500">
        <w:rPr>
          <w:rFonts w:ascii="Times New Roman" w:hAnsi="Times New Roman"/>
          <w:b/>
        </w:rPr>
        <w:lastRenderedPageBreak/>
        <w:t>5. Indkomne forslag</w:t>
      </w:r>
    </w:p>
    <w:p w14:paraId="6ACEDA7A" w14:textId="1D1CD290" w:rsidR="00A87678" w:rsidRPr="00A14500" w:rsidRDefault="00A87678" w:rsidP="00A87678">
      <w:pPr>
        <w:jc w:val="both"/>
        <w:rPr>
          <w:rFonts w:ascii="Times New Roman" w:hAnsi="Times New Roman"/>
        </w:rPr>
      </w:pPr>
      <w:r w:rsidRPr="00A14500">
        <w:rPr>
          <w:rFonts w:ascii="Times New Roman" w:hAnsi="Times New Roman"/>
        </w:rPr>
        <w:t xml:space="preserve">Bestyrelsen havde fremsat forslag om </w:t>
      </w:r>
      <w:r w:rsidR="000F3858">
        <w:rPr>
          <w:rFonts w:ascii="Times New Roman" w:hAnsi="Times New Roman"/>
        </w:rPr>
        <w:t xml:space="preserve">ændring af bestemmelsen i § 4, </w:t>
      </w:r>
      <w:r w:rsidRPr="00A14500">
        <w:rPr>
          <w:rFonts w:ascii="Times New Roman" w:hAnsi="Times New Roman"/>
        </w:rPr>
        <w:t xml:space="preserve">hvorefter ”(…) de i Aarhus med </w:t>
      </w:r>
      <w:proofErr w:type="spellStart"/>
      <w:r w:rsidRPr="00A14500">
        <w:rPr>
          <w:rFonts w:ascii="Times New Roman" w:hAnsi="Times New Roman"/>
        </w:rPr>
        <w:t>exequatur</w:t>
      </w:r>
      <w:proofErr w:type="spellEnd"/>
      <w:r w:rsidRPr="00A14500">
        <w:rPr>
          <w:rFonts w:ascii="Times New Roman" w:hAnsi="Times New Roman"/>
        </w:rPr>
        <w:t xml:space="preserve"> fungerende konsuler (…)” kan optages i foreningen. Det foreslås, at denne bestemmelses ordlyd ændres til ”I foreningen kan optages de i Region Midtjylland med </w:t>
      </w:r>
      <w:proofErr w:type="spellStart"/>
      <w:r w:rsidRPr="00A14500">
        <w:rPr>
          <w:rFonts w:ascii="Times New Roman" w:hAnsi="Times New Roman"/>
        </w:rPr>
        <w:t>eksekvatur</w:t>
      </w:r>
      <w:proofErr w:type="spellEnd"/>
      <w:r w:rsidRPr="00A14500">
        <w:rPr>
          <w:rFonts w:ascii="Times New Roman" w:hAnsi="Times New Roman"/>
        </w:rPr>
        <w:t xml:space="preserve"> fungerende konsuler”.</w:t>
      </w:r>
    </w:p>
    <w:p w14:paraId="6ACEDA7B" w14:textId="78B10715" w:rsidR="00A87678" w:rsidRPr="00A14500" w:rsidRDefault="00A87678" w:rsidP="00A87678">
      <w:pPr>
        <w:jc w:val="both"/>
        <w:rPr>
          <w:rFonts w:ascii="Times New Roman" w:hAnsi="Times New Roman"/>
        </w:rPr>
      </w:pPr>
      <w:r w:rsidRPr="00A14500">
        <w:rPr>
          <w:rFonts w:ascii="Times New Roman" w:hAnsi="Times New Roman"/>
        </w:rPr>
        <w:t>Dirigenten oplyste, at generalforsamlingen var beslutningsdygtig,</w:t>
      </w:r>
      <w:r w:rsidR="000F3858">
        <w:rPr>
          <w:rFonts w:ascii="Times New Roman" w:hAnsi="Times New Roman"/>
        </w:rPr>
        <w:t xml:space="preserve"> idet der på generalforsamlingen var repræsenteret 25 medlemmer, heraf 11 ved fuldmagt</w:t>
      </w:r>
      <w:r w:rsidRPr="00A14500">
        <w:rPr>
          <w:rFonts w:ascii="Times New Roman" w:hAnsi="Times New Roman"/>
        </w:rPr>
        <w:t>.</w:t>
      </w:r>
    </w:p>
    <w:p w14:paraId="6ACEDA7C" w14:textId="1413B7D6" w:rsidR="00A87678" w:rsidRPr="00A14500" w:rsidRDefault="00A87678" w:rsidP="00A87678">
      <w:pPr>
        <w:jc w:val="both"/>
        <w:rPr>
          <w:rFonts w:ascii="Times New Roman" w:hAnsi="Times New Roman"/>
        </w:rPr>
      </w:pPr>
      <w:r w:rsidRPr="00A14500">
        <w:rPr>
          <w:rFonts w:ascii="Times New Roman" w:hAnsi="Times New Roman"/>
        </w:rPr>
        <w:t>Det fremsatte forslag blev herefter vedtaget med 24 stemmer</w:t>
      </w:r>
      <w:r w:rsidR="000F3858">
        <w:rPr>
          <w:rFonts w:ascii="Times New Roman" w:hAnsi="Times New Roman"/>
        </w:rPr>
        <w:t xml:space="preserve"> for.</w:t>
      </w:r>
      <w:r w:rsidRPr="00A14500">
        <w:rPr>
          <w:rFonts w:ascii="Times New Roman" w:hAnsi="Times New Roman"/>
        </w:rPr>
        <w:t xml:space="preserve"> 1 medlem undlod at stemme.</w:t>
      </w:r>
    </w:p>
    <w:p w14:paraId="6ACEDA7D" w14:textId="77777777" w:rsidR="00A87678" w:rsidRPr="00A14500" w:rsidRDefault="00A87678" w:rsidP="00A87678">
      <w:pPr>
        <w:jc w:val="both"/>
        <w:rPr>
          <w:rFonts w:ascii="Times New Roman" w:hAnsi="Times New Roman"/>
          <w:b/>
        </w:rPr>
      </w:pPr>
      <w:r w:rsidRPr="00A14500">
        <w:rPr>
          <w:rFonts w:ascii="Times New Roman" w:hAnsi="Times New Roman"/>
          <w:b/>
        </w:rPr>
        <w:t>6. Valg af medlemmer til rådet/bestyrelsen</w:t>
      </w:r>
    </w:p>
    <w:p w14:paraId="6ACEDA7E" w14:textId="75C6B035" w:rsidR="00A87678" w:rsidRPr="00A14500" w:rsidRDefault="00A87678" w:rsidP="00A87678">
      <w:pPr>
        <w:jc w:val="both"/>
        <w:rPr>
          <w:rFonts w:ascii="Times New Roman" w:hAnsi="Times New Roman"/>
        </w:rPr>
      </w:pPr>
      <w:r w:rsidRPr="00A14500">
        <w:rPr>
          <w:rFonts w:ascii="Times New Roman" w:hAnsi="Times New Roman"/>
        </w:rPr>
        <w:t>Konsul Allan Aagaard blev genvalgt</w:t>
      </w:r>
      <w:r w:rsidR="000F3858">
        <w:rPr>
          <w:rFonts w:ascii="Times New Roman" w:hAnsi="Times New Roman"/>
        </w:rPr>
        <w:t xml:space="preserve"> for 3 år</w:t>
      </w:r>
      <w:r w:rsidRPr="00A14500">
        <w:rPr>
          <w:rFonts w:ascii="Times New Roman" w:hAnsi="Times New Roman"/>
        </w:rPr>
        <w:t>.</w:t>
      </w:r>
    </w:p>
    <w:p w14:paraId="6ACEDA7F" w14:textId="77777777" w:rsidR="00A87678" w:rsidRPr="00A14500" w:rsidRDefault="00A87678" w:rsidP="00A87678">
      <w:pPr>
        <w:jc w:val="both"/>
        <w:rPr>
          <w:rFonts w:ascii="Times New Roman" w:hAnsi="Times New Roman"/>
          <w:b/>
        </w:rPr>
      </w:pPr>
      <w:r w:rsidRPr="00A14500">
        <w:rPr>
          <w:rFonts w:ascii="Times New Roman" w:hAnsi="Times New Roman"/>
          <w:b/>
        </w:rPr>
        <w:t>7. Valg af revisor</w:t>
      </w:r>
    </w:p>
    <w:p w14:paraId="6ACEDA80" w14:textId="77777777" w:rsidR="00A87678" w:rsidRPr="00A14500" w:rsidRDefault="00A87678" w:rsidP="00A87678">
      <w:pPr>
        <w:jc w:val="both"/>
        <w:rPr>
          <w:rFonts w:ascii="Times New Roman" w:hAnsi="Times New Roman"/>
        </w:rPr>
      </w:pPr>
      <w:r w:rsidRPr="00A14500">
        <w:rPr>
          <w:rFonts w:ascii="Times New Roman" w:hAnsi="Times New Roman"/>
        </w:rPr>
        <w:t>Tidligere konsul for Nederlandene, Jens Bjerg Sørensen, blev genvalgt.</w:t>
      </w:r>
    </w:p>
    <w:p w14:paraId="6ACEDA81" w14:textId="77777777" w:rsidR="00A87678" w:rsidRPr="00A14500" w:rsidRDefault="00A87678" w:rsidP="00A87678">
      <w:pPr>
        <w:jc w:val="both"/>
        <w:rPr>
          <w:rFonts w:ascii="Times New Roman" w:hAnsi="Times New Roman"/>
          <w:b/>
        </w:rPr>
      </w:pPr>
      <w:r w:rsidRPr="00A14500">
        <w:rPr>
          <w:rFonts w:ascii="Times New Roman" w:hAnsi="Times New Roman"/>
          <w:b/>
        </w:rPr>
        <w:t>8. Eventuelt</w:t>
      </w:r>
    </w:p>
    <w:p w14:paraId="6ACEDA82" w14:textId="77777777" w:rsidR="00A87678" w:rsidRPr="00A14500" w:rsidRDefault="00A87678" w:rsidP="00A87678">
      <w:pPr>
        <w:jc w:val="both"/>
        <w:rPr>
          <w:rFonts w:ascii="Times New Roman" w:hAnsi="Times New Roman"/>
        </w:rPr>
      </w:pPr>
      <w:r w:rsidRPr="00A14500">
        <w:rPr>
          <w:rFonts w:ascii="Times New Roman" w:hAnsi="Times New Roman"/>
        </w:rPr>
        <w:t>Der forelå intet til behandling.</w:t>
      </w:r>
    </w:p>
    <w:p w14:paraId="04A8E202" w14:textId="77777777" w:rsidR="000F3858" w:rsidRDefault="000F3858" w:rsidP="00A87678">
      <w:pPr>
        <w:jc w:val="both"/>
        <w:rPr>
          <w:rFonts w:ascii="Times New Roman" w:hAnsi="Times New Roman"/>
        </w:rPr>
      </w:pPr>
    </w:p>
    <w:p w14:paraId="6ACEDA83" w14:textId="77777777" w:rsidR="00A87678" w:rsidRPr="00A14500" w:rsidRDefault="00A87678" w:rsidP="00A87678">
      <w:pPr>
        <w:jc w:val="both"/>
        <w:rPr>
          <w:rFonts w:ascii="Times New Roman" w:hAnsi="Times New Roman"/>
        </w:rPr>
      </w:pPr>
      <w:r w:rsidRPr="00A14500">
        <w:rPr>
          <w:rFonts w:ascii="Times New Roman" w:hAnsi="Times New Roman"/>
        </w:rPr>
        <w:t>Dirigenten takkede for god ro og orden og hævede generalforsamlingen.</w:t>
      </w:r>
    </w:p>
    <w:p w14:paraId="6ACEDA84" w14:textId="77777777" w:rsidR="00A87678" w:rsidRPr="00A14500" w:rsidRDefault="00A87678" w:rsidP="00A87678">
      <w:pPr>
        <w:jc w:val="both"/>
        <w:rPr>
          <w:rFonts w:ascii="Times New Roman" w:hAnsi="Times New Roman"/>
        </w:rPr>
      </w:pPr>
      <w:r w:rsidRPr="00A14500">
        <w:rPr>
          <w:rFonts w:ascii="Times New Roman" w:hAnsi="Times New Roman"/>
        </w:rPr>
        <w:t xml:space="preserve">Herefter var DELACOUR vært ved et udsøgt </w:t>
      </w:r>
      <w:proofErr w:type="spellStart"/>
      <w:r w:rsidRPr="00A14500">
        <w:rPr>
          <w:rFonts w:ascii="Times New Roman" w:hAnsi="Times New Roman"/>
        </w:rPr>
        <w:t>tapas</w:t>
      </w:r>
      <w:proofErr w:type="spellEnd"/>
      <w:r w:rsidRPr="00A14500">
        <w:rPr>
          <w:rFonts w:ascii="Times New Roman" w:hAnsi="Times New Roman"/>
        </w:rPr>
        <w:t xml:space="preserve">-traktement, som blev krydret med et særdeles veloplagt, inspirerende og informativt indlæg af aftenens gæst, Jens </w:t>
      </w:r>
      <w:proofErr w:type="spellStart"/>
      <w:r w:rsidRPr="00A14500">
        <w:rPr>
          <w:rFonts w:ascii="Times New Roman" w:hAnsi="Times New Roman"/>
        </w:rPr>
        <w:t>Sønderkjær</w:t>
      </w:r>
      <w:proofErr w:type="spellEnd"/>
      <w:r w:rsidRPr="00A14500">
        <w:rPr>
          <w:rFonts w:ascii="Times New Roman" w:hAnsi="Times New Roman"/>
        </w:rPr>
        <w:t>, chef for Aarhus Events.</w:t>
      </w:r>
    </w:p>
    <w:p w14:paraId="3A69B747" w14:textId="2022B22F" w:rsidR="000F3858" w:rsidRDefault="00080D7D" w:rsidP="00A87678">
      <w:pPr>
        <w:jc w:val="both"/>
        <w:rPr>
          <w:rFonts w:ascii="Times New Roman" w:hAnsi="Times New Roman"/>
        </w:rPr>
      </w:pPr>
      <w:r>
        <w:rPr>
          <w:rFonts w:ascii="Times New Roman" w:hAnsi="Times New Roman"/>
          <w:noProof/>
          <w:lang w:eastAsia="da-DK"/>
        </w:rPr>
        <mc:AlternateContent>
          <mc:Choice Requires="wps">
            <w:drawing>
              <wp:anchor distT="0" distB="0" distL="114300" distR="114300" simplePos="0" relativeHeight="251659264" behindDoc="0" locked="0" layoutInCell="1" allowOverlap="1" wp14:anchorId="6E1A7031" wp14:editId="5DF48C51">
                <wp:simplePos x="0" y="0"/>
                <wp:positionH relativeFrom="column">
                  <wp:posOffset>2190750</wp:posOffset>
                </wp:positionH>
                <wp:positionV relativeFrom="paragraph">
                  <wp:posOffset>49383</wp:posOffset>
                </wp:positionV>
                <wp:extent cx="3604098" cy="1775298"/>
                <wp:effectExtent l="0" t="0" r="0" b="0"/>
                <wp:wrapNone/>
                <wp:docPr id="1" name="Rectangle 1"/>
                <wp:cNvGraphicFramePr/>
                <a:graphic xmlns:a="http://schemas.openxmlformats.org/drawingml/2006/main">
                  <a:graphicData uri="http://schemas.microsoft.com/office/word/2010/wordprocessingShape">
                    <wps:wsp>
                      <wps:cNvSpPr/>
                      <wps:spPr>
                        <a:xfrm>
                          <a:off x="0" y="0"/>
                          <a:ext cx="3604098" cy="17752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0B248" w14:textId="3376C015" w:rsidR="00080D7D" w:rsidRDefault="00080D7D" w:rsidP="00080D7D">
                            <w:pPr>
                              <w:jc w:val="center"/>
                            </w:pPr>
                            <w:r>
                              <w:rPr>
                                <w:noProof/>
                                <w:lang w:eastAsia="da-DK"/>
                              </w:rPr>
                              <w:drawing>
                                <wp:inline distT="0" distB="0" distL="0" distR="0" wp14:anchorId="6DB3BD72" wp14:editId="4A6FD168">
                                  <wp:extent cx="3052853" cy="1182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81481" cy="11934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E1A7031" id="Rectangle 1" o:spid="_x0000_s1026" style="position:absolute;left:0;text-align:left;margin-left:172.5pt;margin-top:3.9pt;width:283.8pt;height:13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" filled="f" stroked="f" strokeweight="2pt">
                <v:textbox>
                  <w:txbxContent>
                    <w:p w14:paraId="4D10B248" w14:textId="3376C015" w:rsidR="00080D7D" w:rsidRDefault="00080D7D" w:rsidP="00080D7D">
                      <w:pPr>
                        <w:jc w:val="center"/>
                      </w:pPr>
                      <w:r>
                        <w:rPr>
                          <w:noProof/>
                          <w:lang w:eastAsia="da-DK"/>
                        </w:rPr>
                        <w:drawing>
                          <wp:inline distT="0" distB="0" distL="0" distR="0" wp14:anchorId="6DB3BD72" wp14:editId="4A6FD168">
                            <wp:extent cx="3052853" cy="1182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1481" cy="1193458"/>
                                    </a:xfrm>
                                    <a:prstGeom prst="rect">
                                      <a:avLst/>
                                    </a:prstGeom>
                                  </pic:spPr>
                                </pic:pic>
                              </a:graphicData>
                            </a:graphic>
                          </wp:inline>
                        </w:drawing>
                      </w:r>
                    </w:p>
                  </w:txbxContent>
                </v:textbox>
              </v:rect>
            </w:pict>
          </mc:Fallback>
        </mc:AlternateContent>
      </w:r>
    </w:p>
    <w:p w14:paraId="6ACEDA85" w14:textId="1B027960" w:rsidR="00A87678" w:rsidRPr="00A14500" w:rsidRDefault="00A87678" w:rsidP="00A87678">
      <w:pPr>
        <w:jc w:val="both"/>
        <w:rPr>
          <w:rFonts w:ascii="Times New Roman" w:hAnsi="Times New Roman"/>
        </w:rPr>
      </w:pPr>
      <w:r w:rsidRPr="00A14500">
        <w:rPr>
          <w:rFonts w:ascii="Times New Roman" w:hAnsi="Times New Roman"/>
        </w:rPr>
        <w:t>Som form</w:t>
      </w:r>
      <w:bookmarkStart w:id="0" w:name="OpenAt"/>
      <w:bookmarkEnd w:id="0"/>
      <w:r w:rsidRPr="00A14500">
        <w:rPr>
          <w:rFonts w:ascii="Times New Roman" w:hAnsi="Times New Roman"/>
        </w:rPr>
        <w:t>and</w:t>
      </w:r>
      <w:r>
        <w:rPr>
          <w:rFonts w:ascii="Times New Roman" w:hAnsi="Times New Roman"/>
        </w:rPr>
        <w:tab/>
      </w:r>
      <w:r>
        <w:rPr>
          <w:rFonts w:ascii="Times New Roman" w:hAnsi="Times New Roman"/>
        </w:rPr>
        <w:tab/>
      </w:r>
      <w:r>
        <w:rPr>
          <w:rFonts w:ascii="Times New Roman" w:hAnsi="Times New Roman"/>
        </w:rPr>
        <w:tab/>
        <w:t>Som Dirigent</w:t>
      </w:r>
    </w:p>
    <w:p w14:paraId="6ACEDA86" w14:textId="789C8F0F" w:rsidR="00A87678" w:rsidRPr="00A14500" w:rsidRDefault="00473291" w:rsidP="00A87678">
      <w:pPr>
        <w:jc w:val="both"/>
        <w:rPr>
          <w:rFonts w:ascii="Times New Roman" w:hAnsi="Times New Roman"/>
        </w:rPr>
      </w:pPr>
      <w:r w:rsidRPr="00AA7F56">
        <w:rPr>
          <w:noProof/>
          <w:lang w:eastAsia="da-DK"/>
        </w:rPr>
        <w:drawing>
          <wp:inline distT="0" distB="0" distL="0" distR="0" wp14:anchorId="2929192D" wp14:editId="586E011D">
            <wp:extent cx="1780988" cy="860612"/>
            <wp:effectExtent l="0" t="0" r="0" b="0"/>
            <wp:docPr id="2" name="Billede 2" descr="C:\Users\Jens\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esktop\unnamed.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colorTemperature colorTemp="5400"/>
                              </a14:imgEffect>
                              <a14:imgEffect>
                                <a14:brightnessContrast bright="44000" contrast="95000"/>
                              </a14:imgEffect>
                            </a14:imgLayer>
                          </a14:imgProps>
                        </a:ext>
                        <a:ext uri="{28A0092B-C50C-407E-A947-70E740481C1C}">
                          <a14:useLocalDpi xmlns:a14="http://schemas.microsoft.com/office/drawing/2010/main" val="0"/>
                        </a:ext>
                      </a:extLst>
                    </a:blip>
                    <a:srcRect/>
                    <a:stretch>
                      <a:fillRect/>
                    </a:stretch>
                  </pic:blipFill>
                  <pic:spPr bwMode="auto">
                    <a:xfrm>
                      <a:off x="0" y="0"/>
                      <a:ext cx="1794114" cy="866955"/>
                    </a:xfrm>
                    <a:prstGeom prst="rect">
                      <a:avLst/>
                    </a:prstGeom>
                    <a:noFill/>
                    <a:ln>
                      <a:noFill/>
                    </a:ln>
                  </pic:spPr>
                </pic:pic>
              </a:graphicData>
            </a:graphic>
          </wp:inline>
        </w:drawing>
      </w:r>
    </w:p>
    <w:p w14:paraId="6ACEDA87" w14:textId="7773CB4E" w:rsidR="00A87678" w:rsidRPr="00A14500" w:rsidRDefault="00A87678" w:rsidP="00A87678">
      <w:pPr>
        <w:jc w:val="both"/>
        <w:rPr>
          <w:rFonts w:ascii="Times New Roman" w:hAnsi="Times New Roman"/>
        </w:rPr>
      </w:pPr>
      <w:r w:rsidRPr="00A14500">
        <w:rPr>
          <w:rFonts w:ascii="Times New Roman" w:hAnsi="Times New Roman"/>
        </w:rPr>
        <w:t>____________________________</w:t>
      </w:r>
      <w:r>
        <w:rPr>
          <w:rFonts w:ascii="Times New Roman" w:hAnsi="Times New Roman"/>
        </w:rPr>
        <w:tab/>
      </w:r>
      <w:r>
        <w:rPr>
          <w:rFonts w:ascii="Times New Roman" w:hAnsi="Times New Roman"/>
        </w:rPr>
        <w:tab/>
        <w:t>_____________________________</w:t>
      </w:r>
    </w:p>
    <w:p w14:paraId="6ACEDA88" w14:textId="3BA6C5FF" w:rsidR="00A87678" w:rsidRPr="00A14500" w:rsidRDefault="00A87678" w:rsidP="00A87678">
      <w:pPr>
        <w:jc w:val="both"/>
        <w:rPr>
          <w:rFonts w:ascii="Times New Roman" w:hAnsi="Times New Roman"/>
        </w:rPr>
      </w:pPr>
      <w:r w:rsidRPr="00A14500">
        <w:rPr>
          <w:rFonts w:ascii="Times New Roman" w:hAnsi="Times New Roman"/>
        </w:rPr>
        <w:t xml:space="preserve">Mogens </w:t>
      </w:r>
      <w:proofErr w:type="spellStart"/>
      <w:r w:rsidRPr="00A14500">
        <w:rPr>
          <w:rFonts w:ascii="Times New Roman" w:hAnsi="Times New Roman"/>
        </w:rPr>
        <w:t>Ellerbæk</w:t>
      </w:r>
      <w:proofErr w:type="spellEnd"/>
      <w:r>
        <w:rPr>
          <w:rFonts w:ascii="Times New Roman" w:hAnsi="Times New Roman"/>
        </w:rPr>
        <w:tab/>
      </w:r>
      <w:r>
        <w:rPr>
          <w:rFonts w:ascii="Times New Roman" w:hAnsi="Times New Roman"/>
        </w:rPr>
        <w:tab/>
      </w:r>
      <w:bookmarkStart w:id="1" w:name="_GoBack"/>
      <w:bookmarkEnd w:id="1"/>
      <w:r>
        <w:rPr>
          <w:rFonts w:ascii="Times New Roman" w:hAnsi="Times New Roman"/>
        </w:rPr>
        <w:tab/>
        <w:t>Poul Viggo Bartels Petersen</w:t>
      </w:r>
    </w:p>
    <w:p w14:paraId="6ACEDA89" w14:textId="7F0E0972" w:rsidR="00A87678" w:rsidRDefault="00A87678" w:rsidP="00A87678">
      <w:pPr>
        <w:jc w:val="both"/>
        <w:rPr>
          <w:rFonts w:ascii="Times New Roman" w:hAnsi="Times New Roman"/>
        </w:rPr>
      </w:pPr>
    </w:p>
    <w:p w14:paraId="6ACEDA8A" w14:textId="77777777" w:rsidR="00A87678" w:rsidRDefault="00A87678" w:rsidP="00A87678">
      <w:pPr>
        <w:jc w:val="both"/>
        <w:rPr>
          <w:rFonts w:ascii="Times New Roman" w:hAnsi="Times New Roman"/>
        </w:rPr>
      </w:pPr>
    </w:p>
    <w:p w14:paraId="6ACEDA8B" w14:textId="77777777" w:rsidR="0064710F" w:rsidRPr="00A87678" w:rsidRDefault="00A87678" w:rsidP="00A87678">
      <w:pPr>
        <w:jc w:val="both"/>
        <w:rPr>
          <w:rFonts w:ascii="Times New Roman" w:hAnsi="Times New Roman"/>
        </w:rPr>
      </w:pPr>
      <w:r w:rsidRPr="00A14500">
        <w:rPr>
          <w:rFonts w:ascii="Times New Roman" w:hAnsi="Times New Roman"/>
        </w:rPr>
        <w:t xml:space="preserve">Referent: Heine Sveistrup Jensen. </w:t>
      </w:r>
    </w:p>
    <w:sectPr w:rsidR="0064710F" w:rsidRPr="00A87678" w:rsidSect="00E56511">
      <w:headerReference w:type="default" r:id="rId18"/>
      <w:footerReference w:type="default" r:id="rId19"/>
      <w:pgSz w:w="11906" w:h="16838" w:code="9"/>
      <w:pgMar w:top="1440" w:right="1077"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42505" w14:textId="77777777" w:rsidR="00136319" w:rsidRDefault="00136319" w:rsidP="00BC3AC4">
      <w:pPr>
        <w:spacing w:after="0" w:line="240" w:lineRule="auto"/>
      </w:pPr>
      <w:r>
        <w:separator/>
      </w:r>
    </w:p>
  </w:endnote>
  <w:endnote w:type="continuationSeparator" w:id="0">
    <w:p w14:paraId="2D9B33E7" w14:textId="77777777" w:rsidR="00136319" w:rsidRDefault="00136319" w:rsidP="00B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DA91" w14:textId="77777777"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14:paraId="6ACEDA92" w14:textId="77777777"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14:paraId="6ACEDA93" w14:textId="77777777" w:rsidR="00BC3AC4" w:rsidRDefault="00BC3AC4" w:rsidP="00BC3AC4">
    <w:pPr>
      <w:autoSpaceDE w:val="0"/>
      <w:autoSpaceDN w:val="0"/>
      <w:adjustRightInd w:val="0"/>
      <w:spacing w:after="0" w:line="240" w:lineRule="auto"/>
      <w:jc w:val="right"/>
      <w:rPr>
        <w:rFonts w:ascii="Gotham-Bold" w:hAnsi="Gotham-Bold" w:cs="Gotham-Bold"/>
        <w:b/>
        <w:bCs/>
        <w:color w:val="000000"/>
        <w:sz w:val="12"/>
        <w:szCs w:val="12"/>
      </w:rPr>
    </w:pPr>
    <w:r>
      <w:rPr>
        <w:rFonts w:ascii="Gotham-Bold" w:hAnsi="Gotham-Bold" w:cs="Gotham-Bold"/>
        <w:b/>
        <w:bCs/>
        <w:color w:val="000000"/>
        <w:sz w:val="12"/>
        <w:szCs w:val="12"/>
      </w:rPr>
      <w:t>CORPS CONSULAIRE AARHUS</w:t>
    </w:r>
  </w:p>
  <w:p w14:paraId="6ACEDA94" w14:textId="77777777" w:rsidR="00BC3AC4" w:rsidRDefault="00BC3AC4" w:rsidP="00BC3AC4">
    <w:pPr>
      <w:autoSpaceDE w:val="0"/>
      <w:autoSpaceDN w:val="0"/>
      <w:adjustRightInd w:val="0"/>
      <w:spacing w:after="0" w:line="240" w:lineRule="auto"/>
      <w:jc w:val="right"/>
      <w:rPr>
        <w:rFonts w:ascii="Gotham-Bold" w:hAnsi="Gotham-Bold" w:cs="Gotham-Bold"/>
        <w:b/>
        <w:bCs/>
        <w:color w:val="9A9A9A"/>
        <w:sz w:val="12"/>
        <w:szCs w:val="12"/>
      </w:rPr>
    </w:pPr>
    <w:r>
      <w:rPr>
        <w:rFonts w:ascii="Gotham-Bold" w:hAnsi="Gotham-Bold" w:cs="Gotham-Bold"/>
        <w:b/>
        <w:bCs/>
        <w:color w:val="9A9A9A"/>
        <w:sz w:val="12"/>
        <w:szCs w:val="12"/>
      </w:rPr>
      <w:t>FORENINGEN AF FREMMEDE MAGTERS KONSULER I AARHUS</w:t>
    </w:r>
  </w:p>
  <w:p w14:paraId="6ACEDA95" w14:textId="77777777" w:rsidR="00BC3AC4" w:rsidRPr="000F3858" w:rsidRDefault="00BC3AC4" w:rsidP="00BC3AC4">
    <w:pPr>
      <w:ind w:left="5216"/>
      <w:jc w:val="right"/>
      <w:rPr>
        <w:lang w:val="de-DE"/>
      </w:rPr>
    </w:pPr>
    <w:r w:rsidRPr="000F3858">
      <w:rPr>
        <w:rFonts w:ascii="Gotham-Book" w:hAnsi="Gotham-Book" w:cs="Gotham-Book"/>
        <w:color w:val="000000"/>
        <w:sz w:val="15"/>
        <w:szCs w:val="15"/>
        <w:lang w:val="de-DE"/>
      </w:rPr>
      <w:t>E-mail: info@konsuler.dk · Web: www.konsuler.dk</w:t>
    </w:r>
  </w:p>
  <w:p w14:paraId="6ACEDA96" w14:textId="77777777" w:rsidR="00BC3AC4" w:rsidRPr="000F3858" w:rsidRDefault="00BC3AC4" w:rsidP="00BC3AC4">
    <w:pPr>
      <w:pStyle w:val="Sidefod"/>
      <w:jc w:val="right"/>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DCEBA" w14:textId="77777777" w:rsidR="00136319" w:rsidRDefault="00136319" w:rsidP="00BC3AC4">
      <w:pPr>
        <w:spacing w:after="0" w:line="240" w:lineRule="auto"/>
      </w:pPr>
      <w:r>
        <w:separator/>
      </w:r>
    </w:p>
  </w:footnote>
  <w:footnote w:type="continuationSeparator" w:id="0">
    <w:p w14:paraId="7B6960CC" w14:textId="77777777" w:rsidR="00136319" w:rsidRDefault="00136319" w:rsidP="00BC3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DA90" w14:textId="77777777" w:rsidR="00E56511" w:rsidRDefault="00E56511" w:rsidP="00E56511">
    <w:pPr>
      <w:pStyle w:val="Sidehoved"/>
      <w:jc w:val="right"/>
    </w:pPr>
    <w:r>
      <w:rPr>
        <w:noProof/>
        <w:lang w:eastAsia="da-DK"/>
      </w:rPr>
      <w:drawing>
        <wp:inline distT="0" distB="0" distL="0" distR="0" wp14:anchorId="6ACEDA97" wp14:editId="6ACEDA98">
          <wp:extent cx="1371600" cy="127444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D1F61"/>
    <w:multiLevelType w:val="hybridMultilevel"/>
    <w:tmpl w:val="EAAC7E06"/>
    <w:lvl w:ilvl="0" w:tplc="22649FFA">
      <w:start w:val="1"/>
      <w:numFmt w:val="decimal"/>
      <w:lvlText w:val="%1."/>
      <w:lvlJc w:val="left"/>
      <w:pPr>
        <w:ind w:left="-66" w:hanging="360"/>
      </w:pPr>
      <w:rPr>
        <w:rFonts w:hint="default"/>
      </w:rPr>
    </w:lvl>
    <w:lvl w:ilvl="1" w:tplc="04060019" w:tentative="1">
      <w:start w:val="1"/>
      <w:numFmt w:val="lowerLetter"/>
      <w:lvlText w:val="%2."/>
      <w:lvlJc w:val="left"/>
      <w:pPr>
        <w:ind w:left="654" w:hanging="360"/>
      </w:pPr>
    </w:lvl>
    <w:lvl w:ilvl="2" w:tplc="0406001B" w:tentative="1">
      <w:start w:val="1"/>
      <w:numFmt w:val="lowerRoman"/>
      <w:lvlText w:val="%3."/>
      <w:lvlJc w:val="right"/>
      <w:pPr>
        <w:ind w:left="1374" w:hanging="180"/>
      </w:pPr>
    </w:lvl>
    <w:lvl w:ilvl="3" w:tplc="0406000F" w:tentative="1">
      <w:start w:val="1"/>
      <w:numFmt w:val="decimal"/>
      <w:lvlText w:val="%4."/>
      <w:lvlJc w:val="left"/>
      <w:pPr>
        <w:ind w:left="2094" w:hanging="360"/>
      </w:pPr>
    </w:lvl>
    <w:lvl w:ilvl="4" w:tplc="04060019" w:tentative="1">
      <w:start w:val="1"/>
      <w:numFmt w:val="lowerLetter"/>
      <w:lvlText w:val="%5."/>
      <w:lvlJc w:val="left"/>
      <w:pPr>
        <w:ind w:left="2814" w:hanging="360"/>
      </w:pPr>
    </w:lvl>
    <w:lvl w:ilvl="5" w:tplc="0406001B" w:tentative="1">
      <w:start w:val="1"/>
      <w:numFmt w:val="lowerRoman"/>
      <w:lvlText w:val="%6."/>
      <w:lvlJc w:val="right"/>
      <w:pPr>
        <w:ind w:left="3534" w:hanging="180"/>
      </w:pPr>
    </w:lvl>
    <w:lvl w:ilvl="6" w:tplc="0406000F" w:tentative="1">
      <w:start w:val="1"/>
      <w:numFmt w:val="decimal"/>
      <w:lvlText w:val="%7."/>
      <w:lvlJc w:val="left"/>
      <w:pPr>
        <w:ind w:left="4254" w:hanging="360"/>
      </w:pPr>
    </w:lvl>
    <w:lvl w:ilvl="7" w:tplc="04060019" w:tentative="1">
      <w:start w:val="1"/>
      <w:numFmt w:val="lowerLetter"/>
      <w:lvlText w:val="%8."/>
      <w:lvlJc w:val="left"/>
      <w:pPr>
        <w:ind w:left="4974" w:hanging="360"/>
      </w:pPr>
    </w:lvl>
    <w:lvl w:ilvl="8" w:tplc="040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0E"/>
    <w:rsid w:val="000018EC"/>
    <w:rsid w:val="00002A8D"/>
    <w:rsid w:val="00003BBC"/>
    <w:rsid w:val="00007B56"/>
    <w:rsid w:val="0001108E"/>
    <w:rsid w:val="00012A99"/>
    <w:rsid w:val="0001511B"/>
    <w:rsid w:val="00017697"/>
    <w:rsid w:val="00020411"/>
    <w:rsid w:val="000259DA"/>
    <w:rsid w:val="00025C41"/>
    <w:rsid w:val="000353C5"/>
    <w:rsid w:val="00043785"/>
    <w:rsid w:val="00043D19"/>
    <w:rsid w:val="00043E9C"/>
    <w:rsid w:val="000469BB"/>
    <w:rsid w:val="000500A6"/>
    <w:rsid w:val="00050815"/>
    <w:rsid w:val="00051AF1"/>
    <w:rsid w:val="00052567"/>
    <w:rsid w:val="0006064C"/>
    <w:rsid w:val="00060CA1"/>
    <w:rsid w:val="00067918"/>
    <w:rsid w:val="0007204C"/>
    <w:rsid w:val="0007639F"/>
    <w:rsid w:val="00080D7D"/>
    <w:rsid w:val="00084F83"/>
    <w:rsid w:val="0009037D"/>
    <w:rsid w:val="00093885"/>
    <w:rsid w:val="00093BC1"/>
    <w:rsid w:val="000A5F19"/>
    <w:rsid w:val="000A693F"/>
    <w:rsid w:val="000B0143"/>
    <w:rsid w:val="000B13BF"/>
    <w:rsid w:val="000B57DE"/>
    <w:rsid w:val="000B5B78"/>
    <w:rsid w:val="000C05C3"/>
    <w:rsid w:val="000C1F65"/>
    <w:rsid w:val="000C377B"/>
    <w:rsid w:val="000C4E65"/>
    <w:rsid w:val="000C6E63"/>
    <w:rsid w:val="000D4138"/>
    <w:rsid w:val="000D7FDA"/>
    <w:rsid w:val="000E0412"/>
    <w:rsid w:val="000E6732"/>
    <w:rsid w:val="000E7B53"/>
    <w:rsid w:val="000F1EB7"/>
    <w:rsid w:val="000F3858"/>
    <w:rsid w:val="000F5B38"/>
    <w:rsid w:val="001052C8"/>
    <w:rsid w:val="00110207"/>
    <w:rsid w:val="001114C9"/>
    <w:rsid w:val="001131F2"/>
    <w:rsid w:val="00113E62"/>
    <w:rsid w:val="0011423C"/>
    <w:rsid w:val="00114630"/>
    <w:rsid w:val="00116336"/>
    <w:rsid w:val="0011795D"/>
    <w:rsid w:val="00124CC7"/>
    <w:rsid w:val="00127A27"/>
    <w:rsid w:val="00132464"/>
    <w:rsid w:val="00133290"/>
    <w:rsid w:val="00134403"/>
    <w:rsid w:val="00134D18"/>
    <w:rsid w:val="00136319"/>
    <w:rsid w:val="0014294B"/>
    <w:rsid w:val="0014424A"/>
    <w:rsid w:val="00151591"/>
    <w:rsid w:val="001516DA"/>
    <w:rsid w:val="00152543"/>
    <w:rsid w:val="001527B5"/>
    <w:rsid w:val="0016211B"/>
    <w:rsid w:val="00164239"/>
    <w:rsid w:val="00164E2B"/>
    <w:rsid w:val="001651DF"/>
    <w:rsid w:val="00170BE1"/>
    <w:rsid w:val="00171672"/>
    <w:rsid w:val="00175C7C"/>
    <w:rsid w:val="00176152"/>
    <w:rsid w:val="00187446"/>
    <w:rsid w:val="00187AD9"/>
    <w:rsid w:val="00197454"/>
    <w:rsid w:val="001A28FF"/>
    <w:rsid w:val="001A4AF6"/>
    <w:rsid w:val="001B1D5B"/>
    <w:rsid w:val="001B316D"/>
    <w:rsid w:val="001B4A3F"/>
    <w:rsid w:val="001B6C8C"/>
    <w:rsid w:val="001C1899"/>
    <w:rsid w:val="001C1F62"/>
    <w:rsid w:val="001C2370"/>
    <w:rsid w:val="001C293F"/>
    <w:rsid w:val="001C6525"/>
    <w:rsid w:val="001C71AA"/>
    <w:rsid w:val="001D1F22"/>
    <w:rsid w:val="001D2E10"/>
    <w:rsid w:val="001D772E"/>
    <w:rsid w:val="001E16CF"/>
    <w:rsid w:val="001E3271"/>
    <w:rsid w:val="001E389A"/>
    <w:rsid w:val="001F0585"/>
    <w:rsid w:val="001F21E2"/>
    <w:rsid w:val="001F3463"/>
    <w:rsid w:val="001F7062"/>
    <w:rsid w:val="00202DC4"/>
    <w:rsid w:val="002039F1"/>
    <w:rsid w:val="00205545"/>
    <w:rsid w:val="00210212"/>
    <w:rsid w:val="0021739E"/>
    <w:rsid w:val="00221623"/>
    <w:rsid w:val="00224145"/>
    <w:rsid w:val="00226519"/>
    <w:rsid w:val="00227BF4"/>
    <w:rsid w:val="00230AD2"/>
    <w:rsid w:val="002374FF"/>
    <w:rsid w:val="002466AB"/>
    <w:rsid w:val="00247C5C"/>
    <w:rsid w:val="00251B7F"/>
    <w:rsid w:val="00253034"/>
    <w:rsid w:val="002530E2"/>
    <w:rsid w:val="002629AE"/>
    <w:rsid w:val="002654D7"/>
    <w:rsid w:val="002658C1"/>
    <w:rsid w:val="00266542"/>
    <w:rsid w:val="00277F85"/>
    <w:rsid w:val="00277FF3"/>
    <w:rsid w:val="00284D60"/>
    <w:rsid w:val="00290D91"/>
    <w:rsid w:val="002943E8"/>
    <w:rsid w:val="00295D99"/>
    <w:rsid w:val="002A38EB"/>
    <w:rsid w:val="002C39BE"/>
    <w:rsid w:val="002C518F"/>
    <w:rsid w:val="002D00AB"/>
    <w:rsid w:val="002D14B4"/>
    <w:rsid w:val="002D2873"/>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423FD"/>
    <w:rsid w:val="0034510B"/>
    <w:rsid w:val="00350744"/>
    <w:rsid w:val="00351C6E"/>
    <w:rsid w:val="003560B7"/>
    <w:rsid w:val="00361665"/>
    <w:rsid w:val="00363D45"/>
    <w:rsid w:val="00366383"/>
    <w:rsid w:val="00371E71"/>
    <w:rsid w:val="00374269"/>
    <w:rsid w:val="00380357"/>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E7F4C"/>
    <w:rsid w:val="003F10CD"/>
    <w:rsid w:val="003F2D96"/>
    <w:rsid w:val="003F4C8E"/>
    <w:rsid w:val="00400509"/>
    <w:rsid w:val="00400AD1"/>
    <w:rsid w:val="0040240F"/>
    <w:rsid w:val="0040332B"/>
    <w:rsid w:val="00407DD4"/>
    <w:rsid w:val="00411206"/>
    <w:rsid w:val="00411AA8"/>
    <w:rsid w:val="00412A18"/>
    <w:rsid w:val="00415C20"/>
    <w:rsid w:val="00417F70"/>
    <w:rsid w:val="00425640"/>
    <w:rsid w:val="00427026"/>
    <w:rsid w:val="004329B3"/>
    <w:rsid w:val="00432B64"/>
    <w:rsid w:val="0043348A"/>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3291"/>
    <w:rsid w:val="00474822"/>
    <w:rsid w:val="004804B3"/>
    <w:rsid w:val="00486E50"/>
    <w:rsid w:val="0049379C"/>
    <w:rsid w:val="00495840"/>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31CEE"/>
    <w:rsid w:val="00531DEA"/>
    <w:rsid w:val="00533D35"/>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C7555"/>
    <w:rsid w:val="005D5A1B"/>
    <w:rsid w:val="005E0B23"/>
    <w:rsid w:val="005E1D23"/>
    <w:rsid w:val="005E54EB"/>
    <w:rsid w:val="005E6F1D"/>
    <w:rsid w:val="005F0348"/>
    <w:rsid w:val="005F0C94"/>
    <w:rsid w:val="005F46DC"/>
    <w:rsid w:val="005F7327"/>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9AE"/>
    <w:rsid w:val="0064710F"/>
    <w:rsid w:val="00657C09"/>
    <w:rsid w:val="00660368"/>
    <w:rsid w:val="0066086F"/>
    <w:rsid w:val="00661704"/>
    <w:rsid w:val="00662200"/>
    <w:rsid w:val="006677E5"/>
    <w:rsid w:val="00680167"/>
    <w:rsid w:val="00687C0E"/>
    <w:rsid w:val="006A154D"/>
    <w:rsid w:val="006A23BB"/>
    <w:rsid w:val="006A489C"/>
    <w:rsid w:val="006B0014"/>
    <w:rsid w:val="006B3D1D"/>
    <w:rsid w:val="006B5081"/>
    <w:rsid w:val="006B6727"/>
    <w:rsid w:val="006D1422"/>
    <w:rsid w:val="006D25D1"/>
    <w:rsid w:val="006D4257"/>
    <w:rsid w:val="006D6B9E"/>
    <w:rsid w:val="006E3723"/>
    <w:rsid w:val="006E6559"/>
    <w:rsid w:val="006F0134"/>
    <w:rsid w:val="006F2D90"/>
    <w:rsid w:val="006F5386"/>
    <w:rsid w:val="006F66A1"/>
    <w:rsid w:val="007029A3"/>
    <w:rsid w:val="0070604E"/>
    <w:rsid w:val="0071553B"/>
    <w:rsid w:val="00717267"/>
    <w:rsid w:val="00725B39"/>
    <w:rsid w:val="00733412"/>
    <w:rsid w:val="00740570"/>
    <w:rsid w:val="00747EB4"/>
    <w:rsid w:val="007518B4"/>
    <w:rsid w:val="00752E25"/>
    <w:rsid w:val="00753CC1"/>
    <w:rsid w:val="00756120"/>
    <w:rsid w:val="00757D84"/>
    <w:rsid w:val="00761015"/>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2BF9"/>
    <w:rsid w:val="007A4678"/>
    <w:rsid w:val="007A56B0"/>
    <w:rsid w:val="007A5A1B"/>
    <w:rsid w:val="007B4CB2"/>
    <w:rsid w:val="007B4E1F"/>
    <w:rsid w:val="007B5040"/>
    <w:rsid w:val="007B6345"/>
    <w:rsid w:val="007B6716"/>
    <w:rsid w:val="007C1DB2"/>
    <w:rsid w:val="007C7280"/>
    <w:rsid w:val="007C76E7"/>
    <w:rsid w:val="007D058F"/>
    <w:rsid w:val="007D6FF9"/>
    <w:rsid w:val="007E01E1"/>
    <w:rsid w:val="007F27AB"/>
    <w:rsid w:val="007F44B5"/>
    <w:rsid w:val="007F702E"/>
    <w:rsid w:val="008034E6"/>
    <w:rsid w:val="00805385"/>
    <w:rsid w:val="00811903"/>
    <w:rsid w:val="0081304D"/>
    <w:rsid w:val="00814BC2"/>
    <w:rsid w:val="008167D3"/>
    <w:rsid w:val="00821706"/>
    <w:rsid w:val="008237FA"/>
    <w:rsid w:val="00825058"/>
    <w:rsid w:val="0083371D"/>
    <w:rsid w:val="008425D2"/>
    <w:rsid w:val="0085297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05EA"/>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3076"/>
    <w:rsid w:val="009B4430"/>
    <w:rsid w:val="009B73A3"/>
    <w:rsid w:val="009B7DA9"/>
    <w:rsid w:val="009C0907"/>
    <w:rsid w:val="009C0E10"/>
    <w:rsid w:val="009C38E5"/>
    <w:rsid w:val="009D0DAA"/>
    <w:rsid w:val="009E0231"/>
    <w:rsid w:val="009E1D10"/>
    <w:rsid w:val="009F0CD3"/>
    <w:rsid w:val="009F4D1C"/>
    <w:rsid w:val="009F7206"/>
    <w:rsid w:val="009F7BC1"/>
    <w:rsid w:val="00A01339"/>
    <w:rsid w:val="00A02623"/>
    <w:rsid w:val="00A03D2A"/>
    <w:rsid w:val="00A16CE1"/>
    <w:rsid w:val="00A21865"/>
    <w:rsid w:val="00A25E4F"/>
    <w:rsid w:val="00A31445"/>
    <w:rsid w:val="00A34100"/>
    <w:rsid w:val="00A34839"/>
    <w:rsid w:val="00A42205"/>
    <w:rsid w:val="00A442B1"/>
    <w:rsid w:val="00A4531B"/>
    <w:rsid w:val="00A4595B"/>
    <w:rsid w:val="00A461DE"/>
    <w:rsid w:val="00A544A5"/>
    <w:rsid w:val="00A6161C"/>
    <w:rsid w:val="00A63F63"/>
    <w:rsid w:val="00A726A6"/>
    <w:rsid w:val="00A821BB"/>
    <w:rsid w:val="00A856C1"/>
    <w:rsid w:val="00A85C92"/>
    <w:rsid w:val="00A86871"/>
    <w:rsid w:val="00A868D7"/>
    <w:rsid w:val="00A87678"/>
    <w:rsid w:val="00A901D1"/>
    <w:rsid w:val="00A95A86"/>
    <w:rsid w:val="00A95B85"/>
    <w:rsid w:val="00AA44A3"/>
    <w:rsid w:val="00AA59C9"/>
    <w:rsid w:val="00AA718A"/>
    <w:rsid w:val="00AB57D5"/>
    <w:rsid w:val="00AB6F68"/>
    <w:rsid w:val="00AC1FB0"/>
    <w:rsid w:val="00AC6BBE"/>
    <w:rsid w:val="00AD291B"/>
    <w:rsid w:val="00AE2DE9"/>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903C3"/>
    <w:rsid w:val="00B9613B"/>
    <w:rsid w:val="00BA6C79"/>
    <w:rsid w:val="00BB3DCF"/>
    <w:rsid w:val="00BB5913"/>
    <w:rsid w:val="00BC3AC4"/>
    <w:rsid w:val="00BD0B4F"/>
    <w:rsid w:val="00BD1C7B"/>
    <w:rsid w:val="00BD2253"/>
    <w:rsid w:val="00BD23DE"/>
    <w:rsid w:val="00BD304D"/>
    <w:rsid w:val="00BD55B4"/>
    <w:rsid w:val="00BD5BE8"/>
    <w:rsid w:val="00BD63AC"/>
    <w:rsid w:val="00BD724A"/>
    <w:rsid w:val="00BE1E86"/>
    <w:rsid w:val="00C02B12"/>
    <w:rsid w:val="00C04FFA"/>
    <w:rsid w:val="00C13BCB"/>
    <w:rsid w:val="00C1490E"/>
    <w:rsid w:val="00C24AC6"/>
    <w:rsid w:val="00C33176"/>
    <w:rsid w:val="00C34112"/>
    <w:rsid w:val="00C372F3"/>
    <w:rsid w:val="00C41B0E"/>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CB1"/>
    <w:rsid w:val="00CE3E67"/>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C3CF4"/>
    <w:rsid w:val="00DD0361"/>
    <w:rsid w:val="00DD0850"/>
    <w:rsid w:val="00DD4935"/>
    <w:rsid w:val="00DD5A0B"/>
    <w:rsid w:val="00DD698C"/>
    <w:rsid w:val="00DD6CEE"/>
    <w:rsid w:val="00DD76B7"/>
    <w:rsid w:val="00DE0B8D"/>
    <w:rsid w:val="00DE29EE"/>
    <w:rsid w:val="00DE384E"/>
    <w:rsid w:val="00DE3DD7"/>
    <w:rsid w:val="00DF3972"/>
    <w:rsid w:val="00DF7C77"/>
    <w:rsid w:val="00E0147C"/>
    <w:rsid w:val="00E03C62"/>
    <w:rsid w:val="00E04CA7"/>
    <w:rsid w:val="00E05BB4"/>
    <w:rsid w:val="00E104C8"/>
    <w:rsid w:val="00E16DB1"/>
    <w:rsid w:val="00E21615"/>
    <w:rsid w:val="00E2239F"/>
    <w:rsid w:val="00E22FF4"/>
    <w:rsid w:val="00E2382F"/>
    <w:rsid w:val="00E2472D"/>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6511"/>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5B9"/>
    <w:rsid w:val="00EA51DA"/>
    <w:rsid w:val="00EB38C0"/>
    <w:rsid w:val="00EC0AA1"/>
    <w:rsid w:val="00EC1227"/>
    <w:rsid w:val="00EC2955"/>
    <w:rsid w:val="00ED15A7"/>
    <w:rsid w:val="00EE2231"/>
    <w:rsid w:val="00EE2756"/>
    <w:rsid w:val="00EE2D5A"/>
    <w:rsid w:val="00EE64FF"/>
    <w:rsid w:val="00EF5022"/>
    <w:rsid w:val="00EF53B0"/>
    <w:rsid w:val="00EF6EB5"/>
    <w:rsid w:val="00F03F5C"/>
    <w:rsid w:val="00F04191"/>
    <w:rsid w:val="00F05E9C"/>
    <w:rsid w:val="00F14EAF"/>
    <w:rsid w:val="00F232D7"/>
    <w:rsid w:val="00F239FD"/>
    <w:rsid w:val="00F27E77"/>
    <w:rsid w:val="00F3094C"/>
    <w:rsid w:val="00F345D4"/>
    <w:rsid w:val="00F37403"/>
    <w:rsid w:val="00F40403"/>
    <w:rsid w:val="00F41AD9"/>
    <w:rsid w:val="00F45291"/>
    <w:rsid w:val="00F50C2E"/>
    <w:rsid w:val="00F711B6"/>
    <w:rsid w:val="00F75175"/>
    <w:rsid w:val="00F765A1"/>
    <w:rsid w:val="00F76900"/>
    <w:rsid w:val="00F76FDA"/>
    <w:rsid w:val="00F80EFA"/>
    <w:rsid w:val="00F9095D"/>
    <w:rsid w:val="00F90CB3"/>
    <w:rsid w:val="00F93391"/>
    <w:rsid w:val="00F96F82"/>
    <w:rsid w:val="00FA1202"/>
    <w:rsid w:val="00FA4020"/>
    <w:rsid w:val="00FB0291"/>
    <w:rsid w:val="00FB14CB"/>
    <w:rsid w:val="00FB1BBB"/>
    <w:rsid w:val="00FB38E4"/>
    <w:rsid w:val="00FB4807"/>
    <w:rsid w:val="00FC01D3"/>
    <w:rsid w:val="00FC3A24"/>
    <w:rsid w:val="00FC4F15"/>
    <w:rsid w:val="00FC5181"/>
    <w:rsid w:val="00FC5A12"/>
    <w:rsid w:val="00FC7DAE"/>
    <w:rsid w:val="00FD365A"/>
    <w:rsid w:val="00FD36A4"/>
    <w:rsid w:val="00FD6DE2"/>
    <w:rsid w:val="00FE02A0"/>
    <w:rsid w:val="00FE66E5"/>
    <w:rsid w:val="00FF2E4E"/>
    <w:rsid w:val="00FF6E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E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8119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8119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0.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10312053-cc45-4190-b59d-d24a21f18710" ContentTypeId="0x010100FB7AC861EAF9C34EBAF1E10C3DD980B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Name xmlns="888dc3e0-fb35-4a0f-bf1a-bb6db2c4a9e2">Kromann Reumert</ClientName>
    <ClientCode xmlns="888dc3e0-fb35-4a0f-bf1a-bb6db2c4a9e2">9900133</ClientCode>
    <MatterName xmlns="888dc3e0-fb35-4a0f-bf1a-bb6db2c4a9e2">Corps Consulaire</MatterName>
    <MatterCode xmlns="888dc3e0-fb35-4a0f-bf1a-bb6db2c4a9e2">13774</MatterCode>
    <i77e02e517ad4380904fefcb2f88683d xmlns="888dc3e0-fb35-4a0f-bf1a-bb6db2c4a9e2">
      <Terms xmlns="http://schemas.microsoft.com/office/infopath/2007/PartnerControls">
        <TermInfo>
          <TermName>Projekter for administrationen og jurister</TermName>
          <TermId>86068589-49d8-4b34-b486-fb6d42e6b12a</TermId>
        </TermInfo>
      </Terms>
    </i77e02e517ad4380904fefcb2f88683d>
    <DocAuthor xmlns="888dc3e0-fb35-4a0f-bf1a-bb6db2c4a9e2">
      <UserInfo>
        <DisplayName>Uffe Møgelbjerg Jensen</DisplayName>
        <AccountId>10</AccountId>
        <AccountType/>
      </UserInfo>
    </DocAuthor>
    <SagansvarligPartner xmlns="888dc3e0-fb35-4a0f-bf1a-bb6db2c4a9e2">
      <UserInfo>
        <DisplayName>km\pvp</DisplayName>
        <AccountId>8</AccountId>
        <AccountType/>
      </UserInfo>
    </SagansvarligPartner>
    <Sagsbehandler xmlns="888dc3e0-fb35-4a0f-bf1a-bb6db2c4a9e2">
      <UserInfo>
        <DisplayName>km\pvp</DisplayName>
        <AccountId>8</AccountId>
        <AccountType/>
      </UserInfo>
    </Sagsbehandler>
    <d0dbee8a66be48c19e0f40924fd16f7d xmlns="888dc3e0-fb35-4a0f-bf1a-bb6db2c4a9e2">
      <Terms xmlns="http://schemas.microsoft.com/office/infopath/2007/PartnerControls">
        <TermInfo>
          <TermName>Rådgivning</TermName>
          <TermId>c027dec4-40fc-4173-a779-a3cbf30c0957</TermId>
        </TermInfo>
      </Terms>
    </d0dbee8a66be48c19e0f40924fd16f7d>
    <le8093d7c20f4ad09b5130b867639b14 xmlns="888dc3e0-fb35-4a0f-bf1a-bb6db2c4a9e2">
      <Terms xmlns="http://schemas.microsoft.com/office/infopath/2007/PartnerControls">
        <TermInfo>
          <TermName>Projekter for Administrationen og jurister</TermName>
          <TermId>8f634511-98dd-469e-813c-0100d74c8440</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lb3609496df1404cb58d30f667c5e2cb>
    <Notes1 xmlns="888dc3e0-fb35-4a0f-bf1a-bb6db2c4a9e2" xmlns:ns1="http://www.w3.org/2001/XMLSchema-instance" ns1:nil="true"/>
    <TaxCatchAll xmlns="888dc3e0-fb35-4a0f-bf1a-bb6db2c4a9e2">
      <Value>3</Value>
      <Value>2</Value>
      <Value>1</Value>
    </TaxCatchAll>
    <eDocsNo xmlns="888dc3e0-fb35-4a0f-bf1a-bb6db2c4a9e2" xsi:nil="true"/>
    <_dlc_DocId xmlns="888dc3e0-fb35-4a0f-bf1a-bb6db2c4a9e2">49709888</_dlc_DocId>
    <_dlc_DocIdUrl xmlns="888dc3e0-fb35-4a0f-bf1a-bb6db2c4a9e2">
      <Url>https://matter.kromannreumert.com/matters/13774/_layouts/15/DocIdRedir.aspx?ID=49709888</Url>
      <Description>49709888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KR Dokument" ma:contentTypeID="0x010100FB7AC861EAF9C34EBAF1E10C3DD980B6006B711239C099854EBAAB6BCC3824BB16" ma:contentTypeVersion="2" ma:contentTypeDescription="" ma:contentTypeScope="" ma:versionID="acdc9b3c2a596528549c75d747aebcc1">
  <xsd:schema xmlns:xsd="http://www.w3.org/2001/XMLSchema" xmlns:xs="http://www.w3.org/2001/XMLSchema" xmlns:p="http://schemas.microsoft.com/office/2006/metadata/properties" xmlns:ns2="888dc3e0-fb35-4a0f-bf1a-bb6db2c4a9e2" targetNamespace="http://schemas.microsoft.com/office/2006/metadata/properties" ma:root="true" ma:fieldsID="dc1bad38e4f95a45a4e347ebe88cc1f8" ns2:_="">
    <xsd:import namespace="888dc3e0-fb35-4a0f-bf1a-bb6db2c4a9e2"/>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Corps Consulaire" ma:internalName="MatterName">
      <xsd:simpleType>
        <xsd:restriction base="dms:Text">
          <xsd:maxLength value="255"/>
        </xsd:restriction>
      </xsd:simpleType>
    </xsd:element>
    <xsd:element name="MatterCode" ma:index="5" nillable="true" ma:displayName="Matter ID" ma:default="13774" ma:internalName="MatterCode">
      <xsd:simpleType>
        <xsd:restriction base="dms:Text">
          <xsd:maxLength value="255"/>
        </xsd:restriction>
      </xsd:simpleType>
    </xsd:element>
    <xsd:element name="DocAuthor" ma:index="7" nillable="true" ma:displayName="Document Author"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pvp"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pvp"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f91a27b9-02c4-46e6-847b-46796d83083a}" ma:internalName="TaxCatchAllLabel" ma:readOnly="true" ma:showField="CatchAllDataLabel" ma:web="c6bfdfa1-9dd0-4b57-b12e-81e7c707e991">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f91a27b9-02c4-46e6-847b-46796d83083a}" ma:internalName="TaxCatchAll" ma:showField="CatchAllData" ma:web="c6bfdfa1-9dd0-4b57-b12e-81e7c707e991">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2;#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1;#Projekter for administrationen og jurister|86068589-49d8-4b34-b486-fb6d42e6b12a"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3;#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1307-830C-4A4D-AE35-F1D3F6C49627}">
  <ds:schemaRefs>
    <ds:schemaRef ds:uri="http://schemas.microsoft.com/sharepoint/events"/>
  </ds:schemaRefs>
</ds:datastoreItem>
</file>

<file path=customXml/itemProps2.xml><?xml version="1.0" encoding="utf-8"?>
<ds:datastoreItem xmlns:ds="http://schemas.openxmlformats.org/officeDocument/2006/customXml" ds:itemID="{F99D2AE8-C2C7-44EF-93F3-EA1871E73F5F}">
  <ds:schemaRefs>
    <ds:schemaRef ds:uri="Microsoft.SharePoint.Taxonomy.ContentTypeSync"/>
  </ds:schemaRefs>
</ds:datastoreItem>
</file>

<file path=customXml/itemProps3.xml><?xml version="1.0" encoding="utf-8"?>
<ds:datastoreItem xmlns:ds="http://schemas.openxmlformats.org/officeDocument/2006/customXml" ds:itemID="{32B71E04-A184-40E8-8BFE-9B7AF171D415}">
  <ds:schemaRefs>
    <ds:schemaRef ds:uri="http://schemas.microsoft.com/sharepoint/v3/contenttype/forms"/>
  </ds:schemaRefs>
</ds:datastoreItem>
</file>

<file path=customXml/itemProps4.xml><?xml version="1.0" encoding="utf-8"?>
<ds:datastoreItem xmlns:ds="http://schemas.openxmlformats.org/officeDocument/2006/customXml" ds:itemID="{053E295E-4B6C-4AD8-AEF9-9A548356A54D}">
  <ds:schemaRefs>
    <ds:schemaRef ds:uri="http://schemas.microsoft.com/office/2006/metadata/properties"/>
    <ds:schemaRef ds:uri="http://schemas.microsoft.com/office/infopath/2007/PartnerControls"/>
    <ds:schemaRef ds:uri="888dc3e0-fb35-4a0f-bf1a-bb6db2c4a9e2"/>
  </ds:schemaRefs>
</ds:datastoreItem>
</file>

<file path=customXml/itemProps5.xml><?xml version="1.0" encoding="utf-8"?>
<ds:datastoreItem xmlns:ds="http://schemas.openxmlformats.org/officeDocument/2006/customXml" ds:itemID="{744AF946-18C8-4FE6-BC77-C5AE54D3A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91F1F6-2AF6-4421-ACFA-9A2A5180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7895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cp:lastPrinted>2017-04-06T08:07:00Z</cp:lastPrinted>
  <dcterms:created xsi:type="dcterms:W3CDTF">2017-06-27T07:19:00Z</dcterms:created>
  <dcterms:modified xsi:type="dcterms:W3CDTF">2017-06-27T07:19:00Z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0x010100FB7AC861EAF9C34EBAF1E10C3DD980B6006B711239C099854EBAAB6BCC3824BB16</vt:lpwstr>
  </property>
  <property fmtid="{D5CDD505-2E9C-101B-9397-08002B2CF9AE}" pid="3" name="LegalSubject">
    <vt:lpwstr>3;#Projekter for Administrationen og jurister|8f634511-98dd-469e-813c-0100d74c8440</vt:lpwstr>
  </property>
  <property fmtid="{D5CDD505-2E9C-101B-9397-08002B2CF9AE}" pid="4" name="MatterWorkingType">
    <vt:lpwstr>1;#Projekter for administrationen og jurister|86068589-49d8-4b34-b486-fb6d42e6b12a</vt:lpwstr>
  </property>
  <property fmtid="{D5CDD505-2E9C-101B-9397-08002B2CF9AE}" pid="5" name="Industry">
    <vt:lpwstr>2;#Rådgivning|c027dec4-40fc-4173-a779-a3cbf30c0957</vt:lpwstr>
  </property>
  <property fmtid="{D5CDD505-2E9C-101B-9397-08002B2CF9AE}" pid="6" name="_dlc_DocIdItemGuid">
    <vt:lpwstr>ed68ca44-e5a4-4dee-b7b6-2b7324aa4ed5</vt:lpwstr>
  </property>
  <property fmtid="{D5CDD505-2E9C-101B-9397-08002B2CF9AE}" pid="7" name="DokumentType">
    <vt:lpwstr/>
  </property>
  <property fmtid="{D5CDD505-2E9C-101B-9397-08002B2CF9AE}" pid="8" name="ContentType">
    <vt:lpwstr>KR Dokument</vt:lpwstr>
  </property>
  <property fmtid="{D5CDD505-2E9C-101B-9397-08002B2CF9AE}" pid="9" name="Title">
    <vt:lpwstr/>
  </property>
  <property fmtid="{D5CDD505-2E9C-101B-9397-08002B2CF9AE}" pid="10" name="ClientName">
    <vt:lpwstr>Kromann Reumert</vt:lpwstr>
  </property>
  <property fmtid="{D5CDD505-2E9C-101B-9397-08002B2CF9AE}" pid="11" name="ClientCode">
    <vt:lpwstr>9900133</vt:lpwstr>
  </property>
  <property fmtid="{D5CDD505-2E9C-101B-9397-08002B2CF9AE}" pid="12" name="MatterName">
    <vt:lpwstr>Corps Consulaire</vt:lpwstr>
  </property>
  <property fmtid="{D5CDD505-2E9C-101B-9397-08002B2CF9AE}" pid="13" name="MatterCode">
    <vt:lpwstr>13774</vt:lpwstr>
  </property>
  <property fmtid="{D5CDD505-2E9C-101B-9397-08002B2CF9AE}" pid="14" name="i77e02e517ad4380904fefcb2f88683d">
    <vt:lpwstr>Projekter for administrationen og jurister|86068589-49d8-4b34-b486-fb6d42e6b12a</vt:lpwstr>
  </property>
  <property fmtid="{D5CDD505-2E9C-101B-9397-08002B2CF9AE}" pid="15" name="DocAuthor">
    <vt:lpwstr>10;#Uffe Møgelbjerg Jensen</vt:lpwstr>
  </property>
  <property fmtid="{D5CDD505-2E9C-101B-9397-08002B2CF9AE}" pid="16" name="SagansvarligPartner">
    <vt:lpwstr>8;#km\pvp</vt:lpwstr>
  </property>
  <property fmtid="{D5CDD505-2E9C-101B-9397-08002B2CF9AE}" pid="17" name="Sagsbehandler">
    <vt:lpwstr>8;#km\pvp</vt:lpwstr>
  </property>
  <property fmtid="{D5CDD505-2E9C-101B-9397-08002B2CF9AE}" pid="18" name="d0dbee8a66be48c19e0f40924fd16f7d">
    <vt:lpwstr>Rådgivning|c027dec4-40fc-4173-a779-a3cbf30c0957</vt:lpwstr>
  </property>
  <property fmtid="{D5CDD505-2E9C-101B-9397-08002B2CF9AE}" pid="19" name="le8093d7c20f4ad09b5130b867639b14">
    <vt:lpwstr>Projekter for Administrationen og jurister|8f634511-98dd-469e-813c-0100d74c8440</vt:lpwstr>
  </property>
</Properties>
</file>